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95D" w:rsidRDefault="0018195D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18195D" w:rsidRDefault="0018195D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18195D" w:rsidRDefault="0018195D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18195D">
        <w:rPr>
          <w:rFonts w:ascii="Arial" w:eastAsia="Times New Roman" w:hAnsi="Arial" w:cs="Arial"/>
          <w:noProof/>
          <w:color w:val="222222"/>
          <w:sz w:val="22"/>
          <w:szCs w:val="22"/>
          <w:lang w:eastAsia="pl-PL" w:bidi="ar-SA"/>
        </w:rPr>
        <w:drawing>
          <wp:inline distT="0" distB="0" distL="0" distR="0">
            <wp:extent cx="2219325" cy="656813"/>
            <wp:effectExtent l="19050" t="0" r="9525" b="0"/>
            <wp:docPr id="7" name="Obraz 5" descr="https://www.up.lublin.pl/files/promocja/SIW/siw-komplet/wet/wet-basic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p.lublin.pl/files/promocja/SIW/siw-komplet/wet/wet-basic-p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66" cy="6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95D">
        <w:rPr>
          <w:noProof/>
          <w:lang w:eastAsia="pl-PL" w:bidi="ar-SA"/>
        </w:rPr>
        <w:t xml:space="preserve"> </w:t>
      </w:r>
      <w:r w:rsidRPr="0018195D">
        <w:rPr>
          <w:rFonts w:ascii="Arial" w:eastAsia="Times New Roman" w:hAnsi="Arial" w:cs="Arial"/>
          <w:noProof/>
          <w:color w:val="222222"/>
          <w:sz w:val="22"/>
          <w:szCs w:val="22"/>
          <w:lang w:eastAsia="pl-PL" w:bidi="ar-SA"/>
        </w:rPr>
        <w:drawing>
          <wp:inline distT="0" distB="0" distL="0" distR="0">
            <wp:extent cx="2400300" cy="494259"/>
            <wp:effectExtent l="19050" t="0" r="0" b="0"/>
            <wp:docPr id="8" name="Obraz 14" descr="Strona Główna | Muzeum Rolnic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ona Główna | Muzeum Rolnict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77" cy="49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4393" w:rsidRPr="00E54393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54393">
        <w:rPr>
          <w:noProof/>
          <w:lang w:eastAsia="pl-PL" w:bidi="ar-SA"/>
        </w:rPr>
        <w:drawing>
          <wp:inline distT="0" distB="0" distL="0" distR="0">
            <wp:extent cx="1933575" cy="548625"/>
            <wp:effectExtent l="0" t="0" r="0" b="0"/>
            <wp:docPr id="9" name="Obraz 1" descr="G:\PTP logo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TP logo_bez_t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70" cy="54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95D" w:rsidRDefault="00E54393" w:rsidP="00E54393">
      <w:pPr>
        <w:tabs>
          <w:tab w:val="left" w:pos="3450"/>
        </w:tabs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  <w:t xml:space="preserve">  </w:t>
      </w:r>
    </w:p>
    <w:p w:rsidR="00BB5B2E" w:rsidRDefault="00BB5B2E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F70C32" w:rsidRDefault="00BB5B2E" w:rsidP="00F70C32">
      <w:pPr>
        <w:jc w:val="center"/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</w:pPr>
      <w:r w:rsidRPr="001D65A1"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>I</w:t>
      </w:r>
      <w:r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>I</w:t>
      </w:r>
      <w:r w:rsidR="00875DE4"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>I</w:t>
      </w:r>
      <w:r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 xml:space="preserve"> Konferencja</w:t>
      </w:r>
      <w:r w:rsidRPr="001D65A1"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 xml:space="preserve"> Naukowo – Szkoleniow</w:t>
      </w:r>
      <w:r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>a</w:t>
      </w:r>
      <w:r w:rsidRPr="001D65A1"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>:</w:t>
      </w:r>
    </w:p>
    <w:p w:rsidR="00BB5B2E" w:rsidRDefault="00BB5B2E" w:rsidP="00F70C32">
      <w:pPr>
        <w:jc w:val="center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1D65A1"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 xml:space="preserve">Parazytozy Zwierząt – aktualne zagrożenia – nowe rozwiązania terapeutyczne i profilaktyczne, </w:t>
      </w:r>
      <w:r w:rsidR="00875DE4"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 xml:space="preserve"> Ciechanowiec 11-14 września 2023</w:t>
      </w:r>
      <w:r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 xml:space="preserve"> r.</w:t>
      </w:r>
    </w:p>
    <w:p w:rsidR="00BB5B2E" w:rsidRDefault="00BB5B2E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BB5B2E" w:rsidRDefault="00BB5B2E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F70C32" w:rsidRDefault="00BB5B2E" w:rsidP="00F70C32">
      <w:pPr>
        <w:jc w:val="center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1D4EDF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W imieniu Komitetu Organizacyjnego 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mam zaszczyt </w:t>
      </w:r>
      <w:r w:rsidRPr="001D4EDF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zaprosić </w:t>
      </w:r>
      <w:r w:rsid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sympatyków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parazytologii </w:t>
      </w:r>
      <w:r w:rsid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weterynaryjnej w tym praktykujących lekarzy weterynarii</w:t>
      </w:r>
      <w:r w:rsidR="00F70C32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zainteresowanych tematyką parazytologiczną </w:t>
      </w:r>
      <w:r w:rsid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</w:t>
      </w:r>
      <w:r w:rsidR="00875DE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n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a </w:t>
      </w:r>
      <w:r w:rsidRPr="001D65A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</w:t>
      </w:r>
      <w:r w:rsidRPr="00F87E2A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II</w:t>
      </w:r>
      <w:r w:rsidR="00875DE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I</w:t>
      </w:r>
      <w:r w:rsidRPr="00F87E2A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Konferencję Naukowo – Szkoleniową: Parazytozy Zwierząt – aktualne zagrożenia </w:t>
      </w:r>
    </w:p>
    <w:p w:rsidR="00BB5B2E" w:rsidRPr="00F87E2A" w:rsidRDefault="00BB5B2E" w:rsidP="00F70C32">
      <w:pPr>
        <w:jc w:val="center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F87E2A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– nowe rozwiązania </w:t>
      </w:r>
      <w:r w:rsidR="00F87E2A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terapeutyczne i profilaktyczne.</w:t>
      </w:r>
    </w:p>
    <w:p w:rsidR="00BB5B2E" w:rsidRPr="001D65A1" w:rsidRDefault="00F87E2A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</w:r>
      <w:r w:rsidR="00BB5B2E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Konferencja </w:t>
      </w:r>
      <w:r w:rsidR="00BB5B2E" w:rsidRPr="001D65A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odbędzie się </w:t>
      </w:r>
      <w:r w:rsidR="0018195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po raz trzeci </w:t>
      </w:r>
      <w:r w:rsidR="00BB5B2E" w:rsidRPr="001D65A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w </w:t>
      </w:r>
      <w:r w:rsid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gościnnych murach </w:t>
      </w:r>
      <w:r w:rsidR="00BB5B2E" w:rsidRPr="001D65A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Muzeum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Rolnictwa</w:t>
      </w:r>
      <w:r w:rsidR="00BB5B2E" w:rsidRPr="001D65A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i Weterynarii w Ciechanowcu w dniach </w:t>
      </w:r>
      <w:r w:rsidR="00875DE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11</w:t>
      </w:r>
      <w:r w:rsidR="00BB5B2E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-</w:t>
      </w:r>
      <w:r w:rsidR="00875DE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14</w:t>
      </w:r>
      <w:r w:rsidR="00BB5B2E" w:rsidRPr="001D65A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września </w:t>
      </w:r>
      <w:r w:rsidR="00875DE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2023</w:t>
      </w:r>
      <w:r w:rsidR="00BB5B2E" w:rsidRPr="001D65A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roku.</w:t>
      </w:r>
    </w:p>
    <w:p w:rsidR="00F87E2A" w:rsidRPr="001D65A1" w:rsidRDefault="00F87E2A" w:rsidP="00875DE4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          </w:t>
      </w:r>
    </w:p>
    <w:p w:rsidR="00401D43" w:rsidRPr="00401D43" w:rsidRDefault="00BB5B2E" w:rsidP="00401D43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1D65A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</w:r>
      <w:r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Konferencja ma na celu prezentację najnowszych osiągnięć parazytologii</w:t>
      </w:r>
      <w:r w:rsid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weterynaryjnej </w:t>
      </w:r>
      <w:r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w Polsce </w:t>
      </w:r>
      <w:r w:rsidR="00F70C32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</w:t>
      </w:r>
      <w:r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i krajach sąsiednich oraz ich popularyzację w celu praktycznego wykorzystania efektów badań. </w:t>
      </w:r>
      <w:r w:rsidR="00C936EA"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</w:r>
      <w:r w:rsidR="00C936EA"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  <w:t xml:space="preserve">      </w:t>
      </w:r>
      <w:r w:rsid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W ramach</w:t>
      </w:r>
      <w:r w:rsidR="00C936EA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</w:t>
      </w:r>
      <w:r w:rsidR="00401D43" w:rsidRP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konferencji świętować będziemy jubileusz</w:t>
      </w:r>
      <w:r w:rsidR="00C936EA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</w:t>
      </w:r>
      <w:r w:rsidR="00401D43" w:rsidRP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75lecia</w:t>
      </w:r>
      <w:r w:rsidR="00C936EA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Polskiego Towarzystwa </w:t>
      </w:r>
      <w:r w:rsidR="00401D43" w:rsidRP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Parazytologicznego</w:t>
      </w:r>
    </w:p>
    <w:p w:rsidR="00BB5B2E" w:rsidRPr="00E54393" w:rsidRDefault="00BB5B2E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BB5B2E" w:rsidRPr="00E54393" w:rsidRDefault="00BB5B2E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  <w:t xml:space="preserve">W spotkaniu uczestniczyć będą </w:t>
      </w:r>
      <w:r w:rsidR="00F87E2A"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przedstawiciele wiodących </w:t>
      </w:r>
      <w:r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ośrodków badawczych w kraju i za granicą oraz zainteresowani praktykujący lekarze weterynarii. </w:t>
      </w:r>
    </w:p>
    <w:p w:rsidR="00875DE4" w:rsidRDefault="00BB5B2E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  <w:t xml:space="preserve">Program konferencji obejmuje odrębne sesje poświęcone parazytozom </w:t>
      </w:r>
      <w:r w:rsidR="00875DE4"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wielu </w:t>
      </w:r>
      <w:r w:rsid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różnych gatunków  </w:t>
      </w:r>
      <w:r w:rsidR="00875DE4"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zwierząt  </w:t>
      </w:r>
      <w:r w:rsidR="00401D4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oraz </w:t>
      </w:r>
      <w:r w:rsidR="00875DE4"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</w:t>
      </w:r>
      <w:r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zoonozom </w:t>
      </w:r>
      <w:r w:rsidR="0018195D"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pasożytniczym </w:t>
      </w:r>
      <w:r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w kontekście ich inwazjologii, patogenezy </w:t>
      </w:r>
      <w:r w:rsidR="00F87E2A"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diagnostyki </w:t>
      </w:r>
      <w:r w:rsidR="00F70C32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                         </w:t>
      </w:r>
      <w:r w:rsidR="00F87E2A"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i</w:t>
      </w:r>
      <w:r w:rsidRP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zwalczania.</w:t>
      </w:r>
    </w:p>
    <w:p w:rsidR="00401D43" w:rsidRPr="00E54393" w:rsidRDefault="00401D43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</w:r>
      <w:r w:rsidRPr="00E9379C">
        <w:rPr>
          <w:rFonts w:ascii="Arial" w:eastAsia="Times New Roman" w:hAnsi="Arial" w:cs="Arial"/>
          <w:b/>
          <w:color w:val="222222"/>
          <w:sz w:val="22"/>
          <w:szCs w:val="22"/>
          <w:lang w:eastAsia="pl-PL"/>
        </w:rPr>
        <w:t>Dla zainteresowanych oferujemy równolegle krótkie warsztaty z zakresu diagnostyki parazytologicznej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. </w:t>
      </w:r>
    </w:p>
    <w:p w:rsidR="00875DE4" w:rsidRPr="0018195D" w:rsidRDefault="00401D43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ab/>
      </w:r>
      <w:r w:rsidR="00BB5B2E" w:rsidRPr="0018195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W przerwach</w:t>
      </w:r>
      <w:r w:rsidR="00F70C32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w </w:t>
      </w:r>
      <w:r w:rsidR="00F87E2A" w:rsidRPr="0018195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obradach  planowane są</w:t>
      </w:r>
      <w:r w:rsidR="00BB5B2E" w:rsidRPr="0018195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wydarzenia kulturalne i integracyjne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>.</w:t>
      </w:r>
    </w:p>
    <w:p w:rsidR="0018195D" w:rsidRPr="0018195D" w:rsidRDefault="00401D43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</w:r>
      <w:r w:rsidR="0018195D" w:rsidRPr="0018195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>W miejscowości Ciechanowiec dostępna jest bogata oferta hotelowa</w:t>
      </w:r>
    </w:p>
    <w:p w:rsidR="0018195D" w:rsidRPr="0018195D" w:rsidRDefault="0018195D" w:rsidP="00BB5B2E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18195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</w:t>
      </w:r>
    </w:p>
    <w:p w:rsidR="00F70C32" w:rsidRDefault="00E9379C" w:rsidP="00CE2D9F">
      <w:pPr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Proszę o </w:t>
      </w:r>
      <w:r w:rsidR="00F70C32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wstępną 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rejestrację </w:t>
      </w:r>
      <w:r w:rsid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uczestnictwa </w:t>
      </w:r>
      <w:r w:rsidR="00E5439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do </w:t>
      </w:r>
      <w:r w:rsidR="0018195D" w:rsidRPr="0018195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30 </w:t>
      </w:r>
      <w:r w:rsidR="00F70C32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czerwca </w:t>
      </w:r>
      <w:r w:rsidR="0018195D" w:rsidRPr="0018195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2023 </w:t>
      </w:r>
      <w:r w:rsidR="00CE2D9F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na stronie </w:t>
      </w:r>
      <w:r w:rsidR="00F70C32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pod linkiem </w:t>
      </w:r>
    </w:p>
    <w:p w:rsidR="00F70C32" w:rsidRDefault="00F70C32" w:rsidP="00CE2D9F">
      <w:pPr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18195D" w:rsidRPr="00F70C32" w:rsidRDefault="00CE2D9F" w:rsidP="00CE2D9F">
      <w:pPr>
        <w:rPr>
          <w:rFonts w:ascii="Arial" w:eastAsia="Times New Roman" w:hAnsi="Arial" w:cs="Arial"/>
          <w:color w:val="0C0E5E"/>
          <w:sz w:val="22"/>
          <w:szCs w:val="22"/>
          <w:lang w:eastAsia="pl-PL"/>
        </w:rPr>
      </w:pPr>
      <w:r w:rsidRPr="00F70C32">
        <w:rPr>
          <w:rFonts w:ascii="Arial" w:eastAsia="Times New Roman" w:hAnsi="Arial" w:cs="Arial"/>
          <w:color w:val="0C0E5E"/>
          <w:sz w:val="22"/>
          <w:szCs w:val="22"/>
          <w:lang w:eastAsia="pl-PL"/>
        </w:rPr>
        <w:t>https://docs.google.com/forms/d/1Fjj4Y15FhNvWFnkX3XoZ-JQmGHNL2omvo3GKr7O5hko/edit</w:t>
      </w:r>
    </w:p>
    <w:p w:rsidR="00E54393" w:rsidRDefault="00E54393" w:rsidP="00875DE4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875DE4" w:rsidRPr="0018195D" w:rsidRDefault="00E54393" w:rsidP="00875D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ab/>
      </w:r>
      <w:r w:rsidR="00875DE4" w:rsidRPr="0018195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przewodniczący komitetu organizacyjnego 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 </w:t>
      </w:r>
      <w:r w:rsidR="00875DE4" w:rsidRPr="0018195D">
        <w:rPr>
          <w:rFonts w:ascii="Arial" w:hAnsi="Arial" w:cs="Arial"/>
          <w:sz w:val="22"/>
          <w:szCs w:val="22"/>
        </w:rPr>
        <w:t xml:space="preserve">Prof. dr hab. Krzysztof Tomczuk </w:t>
      </w:r>
    </w:p>
    <w:p w:rsidR="00E54393" w:rsidRDefault="00E54393" w:rsidP="00875D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Z</w:t>
      </w:r>
      <w:r w:rsidR="00875DE4" w:rsidRPr="0018195D">
        <w:rPr>
          <w:rFonts w:ascii="Arial" w:hAnsi="Arial" w:cs="Arial"/>
          <w:sz w:val="22"/>
          <w:szCs w:val="22"/>
        </w:rPr>
        <w:t xml:space="preserve">akład  Parazytologii  i  </w:t>
      </w:r>
      <w:r>
        <w:rPr>
          <w:rFonts w:ascii="Arial" w:hAnsi="Arial" w:cs="Arial"/>
          <w:sz w:val="22"/>
          <w:szCs w:val="22"/>
        </w:rPr>
        <w:t>Chorób Inwazyjnych</w:t>
      </w:r>
    </w:p>
    <w:p w:rsidR="00875DE4" w:rsidRDefault="00E54393" w:rsidP="00875DE4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875DE4" w:rsidRPr="0018195D">
        <w:rPr>
          <w:rFonts w:ascii="Arial" w:hAnsi="Arial" w:cs="Arial"/>
          <w:sz w:val="22"/>
          <w:szCs w:val="22"/>
        </w:rPr>
        <w:t>Wydział  Medycyny  Weterynaryjnej,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875DE4" w:rsidRPr="0018195D">
        <w:rPr>
          <w:rFonts w:ascii="Arial" w:hAnsi="Arial" w:cs="Arial"/>
          <w:sz w:val="22"/>
          <w:szCs w:val="22"/>
        </w:rPr>
        <w:t xml:space="preserve">Uniwersytet </w:t>
      </w:r>
      <w:r>
        <w:rPr>
          <w:rFonts w:ascii="Arial" w:hAnsi="Arial" w:cs="Arial"/>
          <w:sz w:val="22"/>
          <w:szCs w:val="22"/>
        </w:rPr>
        <w:t xml:space="preserve">Przyrodniczy w Lublinie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hyperlink r:id="rId7" w:history="1">
        <w:r w:rsidRPr="001B6EDC">
          <w:rPr>
            <w:rStyle w:val="Hipercze"/>
            <w:rFonts w:ascii="Arial" w:hAnsi="Arial" w:cs="Arial"/>
            <w:sz w:val="22"/>
            <w:szCs w:val="22"/>
          </w:rPr>
          <w:t>krzysztof.tomczuk@up.lublin.pl</w:t>
        </w:r>
      </w:hyperlink>
    </w:p>
    <w:p w:rsidR="006602B1" w:rsidRDefault="006602B1" w:rsidP="00875DE4">
      <w:pPr>
        <w:jc w:val="both"/>
        <w:rPr>
          <w:rFonts w:ascii="Arial" w:hAnsi="Arial" w:cs="Arial"/>
          <w:sz w:val="22"/>
          <w:szCs w:val="22"/>
        </w:rPr>
      </w:pPr>
    </w:p>
    <w:p w:rsidR="00E54393" w:rsidRPr="0018195D" w:rsidRDefault="00E54393" w:rsidP="00875DE4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BB3C7A" w:rsidRDefault="00E54393">
      <w:r>
        <w:rPr>
          <w:noProof/>
          <w:lang w:eastAsia="pl-PL" w:bidi="ar-SA"/>
        </w:rPr>
        <w:drawing>
          <wp:inline distT="0" distB="0" distL="0" distR="0">
            <wp:extent cx="6645910" cy="1886642"/>
            <wp:effectExtent l="19050" t="0" r="2540" b="0"/>
            <wp:docPr id="10" name="Obraz 2" descr="Muzeum Rolnictwa w Ciechanow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zeum Rolnictwa w Ciechanowc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8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C7A" w:rsidSect="0018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2E"/>
    <w:rsid w:val="0018195D"/>
    <w:rsid w:val="003F1A9D"/>
    <w:rsid w:val="00401D43"/>
    <w:rsid w:val="00554871"/>
    <w:rsid w:val="005D3B34"/>
    <w:rsid w:val="006602B1"/>
    <w:rsid w:val="00695928"/>
    <w:rsid w:val="00875DE4"/>
    <w:rsid w:val="008D6D24"/>
    <w:rsid w:val="0093712C"/>
    <w:rsid w:val="00A1695F"/>
    <w:rsid w:val="00BB3C7A"/>
    <w:rsid w:val="00BB5B2E"/>
    <w:rsid w:val="00BF1326"/>
    <w:rsid w:val="00C936EA"/>
    <w:rsid w:val="00CA6E99"/>
    <w:rsid w:val="00CE2D9F"/>
    <w:rsid w:val="00D34181"/>
    <w:rsid w:val="00E54393"/>
    <w:rsid w:val="00E9379C"/>
    <w:rsid w:val="00F15346"/>
    <w:rsid w:val="00F30B75"/>
    <w:rsid w:val="00F70C32"/>
    <w:rsid w:val="00F87E2A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86887-B2E4-47EE-B1BB-ED7243F1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2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B5B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F87E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3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34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krzysztof.tomczuk@up.lub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s://rzucokiemnaswiat.pl/wp-content/uploads/2021/05/CIECHANOWIEC-main-1024x439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&amp; Krzysztof</dc:creator>
  <cp:lastModifiedBy>Izba 2</cp:lastModifiedBy>
  <cp:revision>2</cp:revision>
  <dcterms:created xsi:type="dcterms:W3CDTF">2023-04-26T06:13:00Z</dcterms:created>
  <dcterms:modified xsi:type="dcterms:W3CDTF">2023-04-26T06:13:00Z</dcterms:modified>
</cp:coreProperties>
</file>