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53" w:rsidRDefault="004E5B53" w:rsidP="006D0CF2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</w:p>
    <w:p w:rsidR="009B5C05" w:rsidRDefault="006D0CF2" w:rsidP="006D0CF2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6D0CF2" w:rsidRDefault="006D0CF2" w:rsidP="006D0CF2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Powiatowy Lekarz Weterynarii w Ełku w związku z art. 16 </w:t>
      </w:r>
      <w:r w:rsidR="005D02CC">
        <w:rPr>
          <w:rFonts w:ascii="Bookman Old Style" w:hAnsi="Bookman Old Style"/>
          <w:b/>
          <w:noProof/>
          <w:lang w:eastAsia="pl-PL"/>
        </w:rPr>
        <w:t>ust. 1 pkt</w:t>
      </w:r>
      <w:r w:rsidR="004477A7">
        <w:rPr>
          <w:rFonts w:ascii="Bookman Old Style" w:hAnsi="Bookman Old Style"/>
          <w:b/>
          <w:noProof/>
          <w:lang w:eastAsia="pl-PL"/>
        </w:rPr>
        <w:t xml:space="preserve"> 1a </w:t>
      </w:r>
      <w:r>
        <w:rPr>
          <w:rFonts w:ascii="Bookman Old Style" w:hAnsi="Bookman Old Style"/>
          <w:b/>
          <w:noProof/>
          <w:lang w:eastAsia="pl-PL"/>
        </w:rPr>
        <w:t xml:space="preserve">ustawy </w:t>
      </w:r>
      <w:r w:rsidR="00B51175">
        <w:rPr>
          <w:rFonts w:ascii="Bookman Old Style" w:hAnsi="Bookman Old Style"/>
          <w:b/>
          <w:noProof/>
          <w:lang w:eastAsia="pl-PL"/>
        </w:rPr>
        <w:t xml:space="preserve">               </w:t>
      </w:r>
      <w:r>
        <w:rPr>
          <w:rFonts w:ascii="Bookman Old Style" w:hAnsi="Bookman Old Style"/>
          <w:b/>
          <w:noProof/>
          <w:lang w:eastAsia="pl-PL"/>
        </w:rPr>
        <w:t xml:space="preserve">o Inspekcji Weterynaryjnej z dnia 29 stycznia 2004 r. </w:t>
      </w:r>
      <w:r w:rsidR="00B51175">
        <w:rPr>
          <w:rFonts w:ascii="Bookman Old Style" w:hAnsi="Bookman Old Style"/>
          <w:b/>
          <w:noProof/>
          <w:lang w:eastAsia="pl-PL"/>
        </w:rPr>
        <w:t xml:space="preserve">                                         </w:t>
      </w:r>
      <w:r>
        <w:rPr>
          <w:rFonts w:ascii="Bookman Old Style" w:hAnsi="Bookman Old Style"/>
          <w:b/>
          <w:noProof/>
          <w:lang w:eastAsia="pl-PL"/>
        </w:rPr>
        <w:t>(</w:t>
      </w:r>
      <w:r w:rsidR="00B51175">
        <w:rPr>
          <w:rFonts w:ascii="Bookman Old Style" w:hAnsi="Bookman Old Style"/>
          <w:b/>
          <w:noProof/>
          <w:lang w:eastAsia="pl-PL"/>
        </w:rPr>
        <w:t xml:space="preserve">tekst jednolity: </w:t>
      </w:r>
      <w:r>
        <w:rPr>
          <w:rFonts w:ascii="Bookman Old Style" w:hAnsi="Bookman Old Style"/>
          <w:b/>
          <w:noProof/>
          <w:lang w:eastAsia="pl-PL"/>
        </w:rPr>
        <w:t>Dz.U.2016, poz. 1077)</w:t>
      </w:r>
    </w:p>
    <w:p w:rsidR="006D0CF2" w:rsidRDefault="006D0CF2" w:rsidP="006D0CF2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</w:t>
      </w:r>
      <w:r w:rsidR="004477A7">
        <w:rPr>
          <w:rFonts w:ascii="Bookman Old Style" w:hAnsi="Bookman Old Style"/>
          <w:b/>
          <w:noProof/>
          <w:lang w:eastAsia="pl-PL"/>
        </w:rPr>
        <w:t>lekarzy weterynarii</w:t>
      </w:r>
      <w:r w:rsidR="00B51175">
        <w:rPr>
          <w:rFonts w:ascii="Bookman Old Style" w:hAnsi="Bookman Old Style"/>
          <w:b/>
          <w:noProof/>
          <w:lang w:eastAsia="pl-PL"/>
        </w:rPr>
        <w:t xml:space="preserve"> niebędących pracownikami Inspekcji, </w:t>
      </w:r>
      <w:r w:rsidR="004477A7">
        <w:rPr>
          <w:rFonts w:ascii="Bookman Old Style" w:hAnsi="Bookman Old Style"/>
          <w:b/>
          <w:noProof/>
          <w:lang w:eastAsia="pl-PL"/>
        </w:rPr>
        <w:t>świadczących usługi weterynaryjne w ramach z</w:t>
      </w:r>
      <w:r w:rsidR="00F95E82">
        <w:rPr>
          <w:rFonts w:ascii="Bookman Old Style" w:hAnsi="Bookman Old Style"/>
          <w:b/>
          <w:noProof/>
          <w:lang w:eastAsia="pl-PL"/>
        </w:rPr>
        <w:t>akładu leczniczego dla zwierząt</w:t>
      </w:r>
      <w:r>
        <w:rPr>
          <w:rFonts w:ascii="Bookman Old Style" w:hAnsi="Bookman Old Style"/>
          <w:b/>
          <w:noProof/>
          <w:lang w:eastAsia="pl-PL"/>
        </w:rPr>
        <w:t xml:space="preserve"> do realizacji niżej wymienionych zadań </w:t>
      </w:r>
    </w:p>
    <w:p w:rsidR="006D0CF2" w:rsidRDefault="00C64601" w:rsidP="00B51175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F95E82" w:rsidRDefault="004477A7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F95E82">
        <w:rPr>
          <w:rFonts w:ascii="Bookman Old Style" w:hAnsi="Bookman Old Style"/>
        </w:rPr>
        <w:t>Szczepień ochronnych lub badań rozpoznawczych</w:t>
      </w:r>
      <w:r w:rsidR="00F95E82">
        <w:rPr>
          <w:rFonts w:ascii="Bookman Old Style" w:hAnsi="Bookman Old Style"/>
        </w:rPr>
        <w:t>.</w:t>
      </w:r>
    </w:p>
    <w:p w:rsidR="00F95E82" w:rsidRDefault="00F95E82" w:rsidP="001244A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F95E82">
        <w:rPr>
          <w:rFonts w:ascii="Bookman Old Style" w:hAnsi="Bookman Old Style"/>
        </w:rPr>
        <w:t>Sprawowania nadzoru nad miejscami gromadzenia, skupu lub sprzedaży zwierząt, targowiskami oraz wystawami, pokazami lub konkursami zwierząt.</w:t>
      </w:r>
    </w:p>
    <w:p w:rsidR="00F95E82" w:rsidRDefault="00F95E82" w:rsidP="00F95E8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F95E82">
        <w:rPr>
          <w:rFonts w:ascii="Bookman Old Style" w:hAnsi="Bookman Old Style"/>
        </w:rPr>
        <w:t>Badania zwierząt umieszczanych na rynku, przeznaczonych do wywozu oraz wystawiania świadectw zdrowia.</w:t>
      </w:r>
    </w:p>
    <w:p w:rsidR="00F95E82" w:rsidRDefault="005065F1" w:rsidP="00B5117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Pobieranie próbek do badań</w:t>
      </w:r>
      <w:r w:rsidR="00F95E82">
        <w:rPr>
          <w:rFonts w:ascii="Bookman Old Style" w:hAnsi="Bookman Old Style"/>
        </w:rPr>
        <w:t>.</w:t>
      </w:r>
    </w:p>
    <w:p w:rsidR="00EA7DF5" w:rsidRDefault="00EA7DF5" w:rsidP="00EA7DF5">
      <w:pPr>
        <w:spacing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 xml:space="preserve">W przypadku lekarzy weterynarii niebędących pracownikami Inspekcji, świadczących usługi weterynaryjne w ramach zakładu leczniczego dla zwierząt, wyznaczenie lekarza weterynarii następuje po uzyskaniu zgody kierownika zakładu leczniczego dla zwierząt, </w:t>
      </w:r>
      <w:r>
        <w:rPr>
          <w:rFonts w:ascii="Bookman Old Style" w:hAnsi="Bookman Old Style"/>
        </w:rPr>
        <w:t xml:space="preserve">                </w:t>
      </w:r>
      <w:r w:rsidRPr="00EA7DF5">
        <w:rPr>
          <w:rFonts w:ascii="Bookman Old Style" w:hAnsi="Bookman Old Style"/>
        </w:rPr>
        <w:t>w ramach którego lekarz ten świadczy usługi weterynaryjne.</w:t>
      </w:r>
    </w:p>
    <w:p w:rsidR="00955091" w:rsidRPr="00987076" w:rsidRDefault="00955091" w:rsidP="00955091">
      <w:pPr>
        <w:spacing w:after="0" w:line="360" w:lineRule="auto"/>
        <w:jc w:val="both"/>
        <w:rPr>
          <w:rFonts w:ascii="Bookman Old Style" w:hAnsi="Bookman Old Style"/>
          <w:b/>
        </w:rPr>
      </w:pPr>
      <w:r w:rsidRPr="00987076">
        <w:rPr>
          <w:rFonts w:ascii="Bookman Old Style" w:hAnsi="Bookman Old Style"/>
          <w:b/>
        </w:rPr>
        <w:t>Wymagania konieczne do wykonywania czynnośc</w:t>
      </w:r>
      <w:r w:rsidR="00B51175">
        <w:rPr>
          <w:rFonts w:ascii="Bookman Old Style" w:hAnsi="Bookman Old Style"/>
          <w:b/>
        </w:rPr>
        <w:t>i o których mowa w pkt od 1 do 4</w:t>
      </w:r>
      <w:r w:rsidRPr="00987076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</w:t>
      </w:r>
      <w:r w:rsidR="00EA7DF5">
        <w:rPr>
          <w:rFonts w:ascii="Bookman Old Style" w:hAnsi="Bookman Old Style"/>
        </w:rPr>
        <w:t xml:space="preserve">ształcenie wyższe weterynaryjne – prawo wykonywania zawodu lekarza weterynarii </w:t>
      </w:r>
    </w:p>
    <w:p w:rsid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           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B51175" w:rsidRDefault="00B51175" w:rsidP="00955091">
      <w:pPr>
        <w:spacing w:after="0" w:line="360" w:lineRule="auto"/>
        <w:jc w:val="both"/>
        <w:rPr>
          <w:rFonts w:ascii="Bookman Old Style" w:hAnsi="Bookman Old Style"/>
        </w:rPr>
      </w:pPr>
    </w:p>
    <w:p w:rsidR="00B51175" w:rsidRDefault="00B51175" w:rsidP="00955091">
      <w:pPr>
        <w:spacing w:after="0" w:line="360" w:lineRule="auto"/>
        <w:jc w:val="both"/>
        <w:rPr>
          <w:rFonts w:ascii="Bookman Old Style" w:hAnsi="Bookman Old Style"/>
        </w:rPr>
      </w:pPr>
    </w:p>
    <w:p w:rsidR="00955091" w:rsidRPr="00955091" w:rsidRDefault="00955091" w:rsidP="005065F1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lastRenderedPageBreak/>
        <w:t>Wymagane dokumenty i oświadczenia.</w:t>
      </w:r>
    </w:p>
    <w:p w:rsidR="00EA7DF5" w:rsidRDefault="00955091" w:rsidP="009550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>kopia dokumentu potwierdzającego posiadane wykształcenie,</w:t>
      </w:r>
    </w:p>
    <w:p w:rsidR="00EA7DF5" w:rsidRDefault="0020255D" w:rsidP="009550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>kopia uchwały izby lekarskiej w sprawie przyznania prawa wykonywania zawodu lekarza weterynarii,</w:t>
      </w:r>
      <w:r w:rsidR="00955091" w:rsidRPr="00EA7DF5">
        <w:rPr>
          <w:rFonts w:ascii="Bookman Old Style" w:hAnsi="Bookman Old Style"/>
        </w:rPr>
        <w:t xml:space="preserve"> </w:t>
      </w:r>
    </w:p>
    <w:p w:rsidR="00EA7DF5" w:rsidRDefault="00EA7DF5" w:rsidP="009550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>kopia zaświadczenia o odbyciu rocznego stażu pracy w zakładzie leczniczym dla zwierząt,</w:t>
      </w:r>
    </w:p>
    <w:p w:rsidR="00EA7DF5" w:rsidRDefault="00955091" w:rsidP="0095509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>oświadczenie kandydata  o wyrażeniu zgody  na przetwarzanie danych</w:t>
      </w:r>
      <w:r w:rsidR="0020255D" w:rsidRPr="00EA7DF5">
        <w:rPr>
          <w:rFonts w:ascii="Bookman Old Style" w:hAnsi="Bookman Old Style"/>
        </w:rPr>
        <w:t xml:space="preserve"> osobowych do celów rekrutacji,</w:t>
      </w:r>
    </w:p>
    <w:p w:rsidR="00EA7DF5" w:rsidRDefault="00955091" w:rsidP="00056A3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</w:rPr>
      </w:pPr>
      <w:r w:rsidRPr="00EA7DF5">
        <w:rPr>
          <w:rFonts w:ascii="Bookman Old Style" w:hAnsi="Bookman Old Style"/>
        </w:rPr>
        <w:t xml:space="preserve">wniosek  o wyznaczenie do </w:t>
      </w:r>
      <w:r w:rsidR="0020255D" w:rsidRPr="00EA7DF5">
        <w:rPr>
          <w:rFonts w:ascii="Bookman Old Style" w:hAnsi="Bookman Old Style"/>
        </w:rPr>
        <w:t>wykonywania czynności</w:t>
      </w:r>
      <w:r w:rsidRPr="00EA7DF5">
        <w:rPr>
          <w:rFonts w:ascii="Bookman Old Style" w:hAnsi="Bookman Old Style"/>
        </w:rPr>
        <w:t xml:space="preserve">, </w:t>
      </w:r>
    </w:p>
    <w:p w:rsidR="00CD68F9" w:rsidRDefault="00CD68F9" w:rsidP="005E104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oświadczenie kierownika zakładu leczniczego dla zwierząt.</w:t>
      </w:r>
    </w:p>
    <w:p w:rsidR="005E1045" w:rsidRDefault="005E1045" w:rsidP="005E1045">
      <w:pPr>
        <w:pStyle w:val="Akapitzlist"/>
        <w:spacing w:line="360" w:lineRule="auto"/>
        <w:ind w:left="360"/>
        <w:jc w:val="both"/>
        <w:rPr>
          <w:rFonts w:ascii="Bookman Old Style" w:hAnsi="Bookman Old Style"/>
        </w:rPr>
      </w:pPr>
    </w:p>
    <w:p w:rsidR="005E1045" w:rsidRPr="00EA7DF5" w:rsidRDefault="005E1045" w:rsidP="005E1045">
      <w:pPr>
        <w:pStyle w:val="Akapitzlist"/>
        <w:spacing w:before="240" w:after="0" w:line="36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955091" w:rsidRPr="00CD68F9" w:rsidRDefault="0020255D" w:rsidP="00056A32">
      <w:pPr>
        <w:spacing w:line="360" w:lineRule="auto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Wzory wymaganych dokumentów do pobrania</w:t>
      </w:r>
      <w:r w:rsidR="00320FA6">
        <w:rPr>
          <w:rFonts w:ascii="Bookman Old Style" w:hAnsi="Bookman Old Style"/>
        </w:rPr>
        <w:t xml:space="preserve"> na stronie </w:t>
      </w:r>
      <w:hyperlink r:id="rId8" w:history="1">
        <w:r w:rsidR="00320FA6" w:rsidRPr="00A557F6">
          <w:rPr>
            <w:rStyle w:val="Hipercze"/>
            <w:rFonts w:ascii="Bookman Old Style" w:hAnsi="Bookman Old Style"/>
          </w:rPr>
          <w:t>www.piwelk.pl</w:t>
        </w:r>
      </w:hyperlink>
      <w:r w:rsidR="00320FA6">
        <w:rPr>
          <w:rFonts w:ascii="Bookman Old Style" w:hAnsi="Bookman Old Style"/>
        </w:rPr>
        <w:t xml:space="preserve"> w zakładce „Ogłoszenie o naborze”.</w:t>
      </w:r>
      <w:r w:rsidR="00CD68F9">
        <w:rPr>
          <w:rFonts w:ascii="Bookman Old Style" w:hAnsi="Bookman Old Style"/>
        </w:rPr>
        <w:t xml:space="preserve"> </w:t>
      </w:r>
    </w:p>
    <w:p w:rsidR="00987076" w:rsidRPr="0020255D" w:rsidRDefault="00987076" w:rsidP="00B51175">
      <w:pPr>
        <w:spacing w:line="360" w:lineRule="auto"/>
        <w:jc w:val="both"/>
        <w:rPr>
          <w:rFonts w:ascii="Bookman Old Style" w:hAnsi="Bookman Old Style"/>
          <w:b/>
          <w:color w:val="FF0000"/>
        </w:rPr>
      </w:pPr>
      <w:r w:rsidRPr="0020255D">
        <w:rPr>
          <w:rFonts w:ascii="Bookman Old Style" w:hAnsi="Bookman Old Style"/>
          <w:b/>
          <w:color w:val="FF0000"/>
        </w:rPr>
        <w:t>Z obowiązku złoż</w:t>
      </w:r>
      <w:r w:rsidR="0020255D" w:rsidRPr="0020255D">
        <w:rPr>
          <w:rFonts w:ascii="Bookman Old Style" w:hAnsi="Bookman Old Style"/>
          <w:b/>
          <w:color w:val="FF0000"/>
        </w:rPr>
        <w:t>enia dokumentów</w:t>
      </w:r>
      <w:r w:rsidR="004E5B53">
        <w:rPr>
          <w:rFonts w:ascii="Bookman Old Style" w:hAnsi="Bookman Old Style"/>
          <w:b/>
          <w:color w:val="FF0000"/>
        </w:rPr>
        <w:t xml:space="preserve"> wymienionych w pkt. 1-</w:t>
      </w:r>
      <w:r w:rsidR="00B51175">
        <w:rPr>
          <w:rFonts w:ascii="Bookman Old Style" w:hAnsi="Bookman Old Style"/>
          <w:b/>
          <w:color w:val="FF0000"/>
        </w:rPr>
        <w:t>3</w:t>
      </w:r>
      <w:r w:rsidR="00056A32">
        <w:rPr>
          <w:rFonts w:ascii="Bookman Old Style" w:hAnsi="Bookman Old Style"/>
          <w:b/>
          <w:color w:val="FF0000"/>
        </w:rPr>
        <w:t xml:space="preserve"> </w:t>
      </w:r>
      <w:r w:rsidR="0020255D" w:rsidRPr="0020255D">
        <w:rPr>
          <w:rFonts w:ascii="Bookman Old Style" w:hAnsi="Bookman Old Style"/>
          <w:b/>
          <w:color w:val="FF0000"/>
        </w:rPr>
        <w:t>zwolnio</w:t>
      </w:r>
      <w:r w:rsidRPr="0020255D">
        <w:rPr>
          <w:rFonts w:ascii="Bookman Old Style" w:hAnsi="Bookman Old Style"/>
          <w:b/>
          <w:color w:val="FF0000"/>
        </w:rPr>
        <w:t xml:space="preserve">ne są osoby, które składały </w:t>
      </w:r>
      <w:r w:rsidR="0020255D" w:rsidRPr="0020255D">
        <w:rPr>
          <w:rFonts w:ascii="Bookman Old Style" w:hAnsi="Bookman Old Style"/>
          <w:b/>
          <w:color w:val="FF0000"/>
        </w:rPr>
        <w:t>określone dokumenty</w:t>
      </w:r>
      <w:r w:rsidR="00B51175">
        <w:rPr>
          <w:rFonts w:ascii="Bookman Old Style" w:hAnsi="Bookman Old Style"/>
          <w:b/>
          <w:color w:val="FF0000"/>
        </w:rPr>
        <w:t xml:space="preserve"> do PIW w Ełku,</w:t>
      </w:r>
      <w:r w:rsidR="0020255D" w:rsidRPr="0020255D">
        <w:rPr>
          <w:rFonts w:ascii="Bookman Old Style" w:hAnsi="Bookman Old Style"/>
          <w:b/>
          <w:color w:val="FF0000"/>
        </w:rPr>
        <w:t xml:space="preserve"> w latach ubiegłych.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 xml:space="preserve">terminie </w:t>
      </w:r>
      <w:r w:rsidRPr="00B51175">
        <w:rPr>
          <w:rFonts w:ascii="Bookman Old Style" w:hAnsi="Bookman Old Style"/>
        </w:rPr>
        <w:t>do</w:t>
      </w:r>
      <w:r w:rsidRPr="00955091">
        <w:rPr>
          <w:rFonts w:ascii="Bookman Old Style" w:hAnsi="Bookman Old Style"/>
          <w:b/>
        </w:rPr>
        <w:t xml:space="preserve"> </w:t>
      </w:r>
      <w:r w:rsidR="00B51175">
        <w:rPr>
          <w:rFonts w:ascii="Bookman Old Style" w:hAnsi="Bookman Old Style"/>
          <w:b/>
        </w:rPr>
        <w:t xml:space="preserve">                                         </w:t>
      </w:r>
      <w:r w:rsidR="00514E03">
        <w:rPr>
          <w:rFonts w:ascii="Bookman Old Style" w:hAnsi="Bookman Old Style"/>
          <w:b/>
        </w:rPr>
        <w:t>04</w:t>
      </w:r>
      <w:bookmarkStart w:id="0" w:name="_GoBack"/>
      <w:bookmarkEnd w:id="0"/>
      <w:r w:rsidRPr="00955091">
        <w:rPr>
          <w:rFonts w:ascii="Bookman Old Style" w:hAnsi="Bookman Old Style"/>
          <w:b/>
        </w:rPr>
        <w:t xml:space="preserve"> listopada 2016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Termin realizacji</w:t>
      </w:r>
      <w:r w:rsidR="00B51175">
        <w:rPr>
          <w:rFonts w:ascii="Bookman Old Style" w:hAnsi="Bookman Old Style"/>
          <w:b/>
        </w:rPr>
        <w:t xml:space="preserve"> umowy</w:t>
      </w:r>
      <w:r>
        <w:rPr>
          <w:rFonts w:ascii="Bookman Old Style" w:hAnsi="Bookman Old Style"/>
          <w:b/>
        </w:rPr>
        <w:t>: 01 stycznia 2017 r. – 31 grudnia 2017 r.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Rozpatrywanie wn</w:t>
      </w:r>
      <w:r w:rsidR="00CD68F9">
        <w:rPr>
          <w:rFonts w:ascii="Bookman Old Style" w:hAnsi="Bookman Old Style"/>
        </w:rPr>
        <w:t>iosków odbędzie się komisyjnie w terminie 14 dni od daty zakończenia przyjmowania.</w:t>
      </w:r>
      <w:r w:rsidR="00B51175">
        <w:rPr>
          <w:rFonts w:ascii="Bookman Old Style" w:hAnsi="Bookman Old Style"/>
        </w:rPr>
        <w:t xml:space="preserve"> Komisja po rozpatrzeniu i ocenie wniosków sporządzi listę wyznaczonych lekarzy weterynarii oraz upubliczni wyniki postępowania.</w:t>
      </w:r>
    </w:p>
    <w:p w:rsidR="00354BCB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5065F1" w:rsidRDefault="00B51175" w:rsidP="005065F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Wykonywanie czynności, o których mowa powyżej, następuje po zawarciu przez Powiatowego Lekarza Weterynarii w Ełku z </w:t>
      </w:r>
      <w:r w:rsidR="005065F1">
        <w:rPr>
          <w:rFonts w:ascii="Bookman Old Style" w:hAnsi="Bookman Old Style"/>
        </w:rPr>
        <w:t>podmiotem prowadzącym zakład leczniczy dla zwierząt stosownej umowy-zlecenia.</w:t>
      </w:r>
      <w:r w:rsidR="005065F1" w:rsidRPr="005065F1">
        <w:rPr>
          <w:rFonts w:ascii="Bookman Old Style" w:hAnsi="Bookman Old Style"/>
        </w:rPr>
        <w:t xml:space="preserve"> </w:t>
      </w:r>
    </w:p>
    <w:p w:rsidR="005065F1" w:rsidRDefault="005065F1" w:rsidP="005065F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rodzaj, miejsce i zakres czynności przekazanych do wykonania.</w:t>
      </w:r>
    </w:p>
    <w:p w:rsidR="005065F1" w:rsidRDefault="005065F1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Preferencje mają osoby posiadające doświadczenie zawodowe w wykonywaniu wyżej wymienionych czynności.</w:t>
      </w:r>
    </w:p>
    <w:p w:rsidR="005065F1" w:rsidRDefault="005065F1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przyczyny.</w:t>
      </w:r>
    </w:p>
    <w:sectPr w:rsidR="005065F1" w:rsidSect="00DE61CD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63" w:rsidRDefault="00A4526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263" w:rsidRDefault="00A4526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514E03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63" w:rsidRDefault="00A4526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263" w:rsidRDefault="00A45263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Pr="004E5B53" w:rsidRDefault="00636185" w:rsidP="004E5B53">
    <w:pPr>
      <w:pStyle w:val="Nagwek"/>
      <w:tabs>
        <w:tab w:val="clear" w:pos="4536"/>
        <w:tab w:val="clear" w:pos="9072"/>
        <w:tab w:val="left" w:pos="2340"/>
      </w:tabs>
      <w:ind w:right="4190"/>
      <w:jc w:val="right"/>
      <w:rPr>
        <w:rFonts w:ascii="Bookman Old Style" w:hAnsi="Bookman Old Style" w:cs="Bookman Old Style"/>
        <w:spacing w:val="24"/>
        <w:sz w:val="20"/>
        <w:szCs w:val="20"/>
      </w:rPr>
    </w:pPr>
    <w:r w:rsidRPr="004E5B53">
      <w:rPr>
        <w:rFonts w:ascii="Times New Roman" w:hAnsi="Times New Roman" w:cs="Times New Roman"/>
        <w:noProof/>
        <w:sz w:val="20"/>
        <w:szCs w:val="20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B53">
      <w:rPr>
        <w:rFonts w:ascii="Bookman Old Style" w:hAnsi="Bookman Old Style" w:cs="Bookman Old Style"/>
        <w:spacing w:val="24"/>
        <w:sz w:val="20"/>
        <w:szCs w:val="20"/>
      </w:rPr>
      <w:t xml:space="preserve">                       </w:t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  <w:r w:rsidR="004E5B53">
      <w:rPr>
        <w:rFonts w:ascii="Bookman Old Style" w:hAnsi="Bookman Old Style" w:cs="Bookman Old Style"/>
        <w:b/>
        <w:bCs/>
        <w:spacing w:val="24"/>
        <w:sz w:val="30"/>
        <w:szCs w:val="30"/>
      </w:rPr>
      <w:t xml:space="preserve">                     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666A4"/>
    <w:multiLevelType w:val="hybridMultilevel"/>
    <w:tmpl w:val="461C24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717F4"/>
    <w:multiLevelType w:val="hybridMultilevel"/>
    <w:tmpl w:val="4C92F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8E0911"/>
    <w:multiLevelType w:val="hybridMultilevel"/>
    <w:tmpl w:val="05001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90919"/>
    <w:multiLevelType w:val="hybridMultilevel"/>
    <w:tmpl w:val="6FCA3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85"/>
    <w:rsid w:val="000138BC"/>
    <w:rsid w:val="0002351E"/>
    <w:rsid w:val="00032FBA"/>
    <w:rsid w:val="00035DB8"/>
    <w:rsid w:val="00055F49"/>
    <w:rsid w:val="00056A32"/>
    <w:rsid w:val="0005759F"/>
    <w:rsid w:val="00096F89"/>
    <w:rsid w:val="000A12B0"/>
    <w:rsid w:val="000A33FA"/>
    <w:rsid w:val="000A70CD"/>
    <w:rsid w:val="000B2C03"/>
    <w:rsid w:val="00105363"/>
    <w:rsid w:val="00113E98"/>
    <w:rsid w:val="001244A3"/>
    <w:rsid w:val="00131CF0"/>
    <w:rsid w:val="00132E8A"/>
    <w:rsid w:val="00135ED7"/>
    <w:rsid w:val="001A5D25"/>
    <w:rsid w:val="001B1A3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5ECC"/>
    <w:rsid w:val="00277CBE"/>
    <w:rsid w:val="002A1292"/>
    <w:rsid w:val="002A5E2A"/>
    <w:rsid w:val="002B3DE1"/>
    <w:rsid w:val="002F6BCB"/>
    <w:rsid w:val="00320FA6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917CB"/>
    <w:rsid w:val="003A59C3"/>
    <w:rsid w:val="003C6832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477A7"/>
    <w:rsid w:val="004506B0"/>
    <w:rsid w:val="00452D4C"/>
    <w:rsid w:val="00455231"/>
    <w:rsid w:val="00457A0E"/>
    <w:rsid w:val="00457B35"/>
    <w:rsid w:val="00462717"/>
    <w:rsid w:val="004825A2"/>
    <w:rsid w:val="004953EE"/>
    <w:rsid w:val="004D17A0"/>
    <w:rsid w:val="004E5B53"/>
    <w:rsid w:val="004E6748"/>
    <w:rsid w:val="00503470"/>
    <w:rsid w:val="005065F1"/>
    <w:rsid w:val="005068F0"/>
    <w:rsid w:val="0051217C"/>
    <w:rsid w:val="00512679"/>
    <w:rsid w:val="00514E03"/>
    <w:rsid w:val="00516147"/>
    <w:rsid w:val="005274CF"/>
    <w:rsid w:val="005279EB"/>
    <w:rsid w:val="00530CEA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3E4"/>
    <w:rsid w:val="005B57DC"/>
    <w:rsid w:val="005C7F85"/>
    <w:rsid w:val="005D02CC"/>
    <w:rsid w:val="005E1045"/>
    <w:rsid w:val="006001AE"/>
    <w:rsid w:val="00603669"/>
    <w:rsid w:val="0061073C"/>
    <w:rsid w:val="00613658"/>
    <w:rsid w:val="00636185"/>
    <w:rsid w:val="006646DB"/>
    <w:rsid w:val="006807E7"/>
    <w:rsid w:val="006C3234"/>
    <w:rsid w:val="006D0CF2"/>
    <w:rsid w:val="006F3985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ECE"/>
    <w:rsid w:val="007D65C5"/>
    <w:rsid w:val="007D7D06"/>
    <w:rsid w:val="007E4295"/>
    <w:rsid w:val="007F56CA"/>
    <w:rsid w:val="007F588F"/>
    <w:rsid w:val="00804C06"/>
    <w:rsid w:val="00811C3C"/>
    <w:rsid w:val="008176CB"/>
    <w:rsid w:val="00822218"/>
    <w:rsid w:val="00864664"/>
    <w:rsid w:val="00871669"/>
    <w:rsid w:val="00885454"/>
    <w:rsid w:val="008B69B3"/>
    <w:rsid w:val="008C1284"/>
    <w:rsid w:val="008F51DD"/>
    <w:rsid w:val="00913002"/>
    <w:rsid w:val="00927D74"/>
    <w:rsid w:val="00935DB5"/>
    <w:rsid w:val="00941906"/>
    <w:rsid w:val="00944049"/>
    <w:rsid w:val="009448A1"/>
    <w:rsid w:val="00955091"/>
    <w:rsid w:val="00955CBE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F2E0F"/>
    <w:rsid w:val="009F587F"/>
    <w:rsid w:val="00A140CE"/>
    <w:rsid w:val="00A22D45"/>
    <w:rsid w:val="00A23CB4"/>
    <w:rsid w:val="00A25EB8"/>
    <w:rsid w:val="00A31A80"/>
    <w:rsid w:val="00A45263"/>
    <w:rsid w:val="00A54FF0"/>
    <w:rsid w:val="00A76E8C"/>
    <w:rsid w:val="00A77192"/>
    <w:rsid w:val="00A95EA6"/>
    <w:rsid w:val="00AB10EE"/>
    <w:rsid w:val="00AB2B12"/>
    <w:rsid w:val="00AB6BBF"/>
    <w:rsid w:val="00AD397C"/>
    <w:rsid w:val="00AE4559"/>
    <w:rsid w:val="00AF6DC8"/>
    <w:rsid w:val="00B02C95"/>
    <w:rsid w:val="00B176C9"/>
    <w:rsid w:val="00B51175"/>
    <w:rsid w:val="00B6243D"/>
    <w:rsid w:val="00B73C48"/>
    <w:rsid w:val="00B765A2"/>
    <w:rsid w:val="00B80AD7"/>
    <w:rsid w:val="00B81397"/>
    <w:rsid w:val="00B97172"/>
    <w:rsid w:val="00BA54E0"/>
    <w:rsid w:val="00BC20F5"/>
    <w:rsid w:val="00BC6FA7"/>
    <w:rsid w:val="00BD0595"/>
    <w:rsid w:val="00BD53C9"/>
    <w:rsid w:val="00BF7AC0"/>
    <w:rsid w:val="00C023BB"/>
    <w:rsid w:val="00C35FC1"/>
    <w:rsid w:val="00C47E3A"/>
    <w:rsid w:val="00C63406"/>
    <w:rsid w:val="00C64601"/>
    <w:rsid w:val="00C71A30"/>
    <w:rsid w:val="00C743D4"/>
    <w:rsid w:val="00CA6F21"/>
    <w:rsid w:val="00CB1211"/>
    <w:rsid w:val="00CB437B"/>
    <w:rsid w:val="00CD68F9"/>
    <w:rsid w:val="00CF16BF"/>
    <w:rsid w:val="00D16E96"/>
    <w:rsid w:val="00D37131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273D3"/>
    <w:rsid w:val="00E3144F"/>
    <w:rsid w:val="00E4031E"/>
    <w:rsid w:val="00E46DA0"/>
    <w:rsid w:val="00E5528E"/>
    <w:rsid w:val="00E63575"/>
    <w:rsid w:val="00E666B9"/>
    <w:rsid w:val="00E87A72"/>
    <w:rsid w:val="00EA7DF5"/>
    <w:rsid w:val="00EC1A11"/>
    <w:rsid w:val="00EC56CA"/>
    <w:rsid w:val="00EE5D63"/>
    <w:rsid w:val="00EE7F44"/>
    <w:rsid w:val="00F14A20"/>
    <w:rsid w:val="00F1729D"/>
    <w:rsid w:val="00F442E0"/>
    <w:rsid w:val="00F5008B"/>
    <w:rsid w:val="00F5691A"/>
    <w:rsid w:val="00F76319"/>
    <w:rsid w:val="00F8341E"/>
    <w:rsid w:val="00F95E82"/>
    <w:rsid w:val="00FA6622"/>
    <w:rsid w:val="00FC7B6A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DAC80-3367-4CF1-8074-C03A18E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F9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l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2D1D-2F1A-43EB-9963-EA5885EF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PIW.dotx</Template>
  <TotalTime>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PiwElk</cp:lastModifiedBy>
  <cp:revision>6</cp:revision>
  <cp:lastPrinted>2016-10-14T09:13:00Z</cp:lastPrinted>
  <dcterms:created xsi:type="dcterms:W3CDTF">2016-10-18T09:07:00Z</dcterms:created>
  <dcterms:modified xsi:type="dcterms:W3CDTF">2016-10-18T11:00:00Z</dcterms:modified>
</cp:coreProperties>
</file>