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0F1D2F" w:rsidRPr="00225CD9" w:rsidTr="00726CC3">
        <w:trPr>
          <w:trHeight w:val="444"/>
        </w:trPr>
        <w:tc>
          <w:tcPr>
            <w:tcW w:w="2300" w:type="dxa"/>
          </w:tcPr>
          <w:p w:rsidR="000F1D2F" w:rsidRPr="00225CD9" w:rsidRDefault="000F1D2F" w:rsidP="001F43C8">
            <w:pPr>
              <w:pStyle w:val="Tytusekcji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Pośrednik:</w:t>
            </w:r>
          </w:p>
        </w:tc>
        <w:tc>
          <w:tcPr>
            <w:tcW w:w="6700" w:type="dxa"/>
          </w:tcPr>
          <w:p w:rsidR="000F1D2F" w:rsidRPr="00225CD9" w:rsidRDefault="000F1D2F" w:rsidP="001F43C8">
            <w:pPr>
              <w:pStyle w:val="OfertaUbezpieczenieMajtkowe"/>
              <w:ind w:right="0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Agent: Artur Nowak (29892)</w:t>
            </w:r>
          </w:p>
          <w:p w:rsidR="00726CC3" w:rsidRPr="00225CD9" w:rsidRDefault="003F3FD3" w:rsidP="00726CC3">
            <w:pPr>
              <w:pStyle w:val="OfertaUbezpieczenieMajtkowe"/>
              <w:ind w:right="0"/>
              <w:jc w:val="both"/>
              <w:rPr>
                <w:rFonts w:ascii="Arial Narrow" w:hAnsi="Arial Narrow"/>
                <w:sz w:val="20"/>
              </w:rPr>
            </w:pPr>
            <w:hyperlink r:id="rId8" w:history="1">
              <w:r w:rsidR="000F1D2F" w:rsidRPr="00225CD9">
                <w:rPr>
                  <w:rFonts w:ascii="Arial Narrow" w:hAnsi="Arial Narrow"/>
                  <w:sz w:val="20"/>
                </w:rPr>
                <w:t>Agencja Allianz Ilona Iwanicka</w:t>
              </w:r>
            </w:hyperlink>
          </w:p>
          <w:p w:rsidR="000F1D2F" w:rsidRPr="00225CD9" w:rsidRDefault="00726CC3" w:rsidP="00726CC3">
            <w:pPr>
              <w:pStyle w:val="OfertaUbezpieczenieMajtkowe"/>
              <w:ind w:right="0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ul.</w:t>
            </w:r>
            <w:r w:rsidR="00367994" w:rsidRPr="00225CD9">
              <w:rPr>
                <w:rFonts w:ascii="Arial Narrow" w:hAnsi="Arial Narrow"/>
                <w:sz w:val="20"/>
              </w:rPr>
              <w:t xml:space="preserve"> </w:t>
            </w:r>
            <w:r w:rsidRPr="00225CD9">
              <w:rPr>
                <w:rFonts w:ascii="Arial Narrow" w:hAnsi="Arial Narrow"/>
                <w:sz w:val="20"/>
              </w:rPr>
              <w:t>Romana Dmowskiego 3/10, 50-203 Wrocław</w:t>
            </w:r>
          </w:p>
        </w:tc>
      </w:tr>
    </w:tbl>
    <w:p w:rsidR="000F1D2F" w:rsidRPr="00225CD9" w:rsidRDefault="000F1D2F" w:rsidP="00AB7900">
      <w:pPr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AB7900" w:rsidRPr="00225CD9">
        <w:tc>
          <w:tcPr>
            <w:tcW w:w="2300" w:type="dxa"/>
          </w:tcPr>
          <w:p w:rsidR="00AB7900" w:rsidRPr="00225CD9" w:rsidRDefault="00AB7900" w:rsidP="00225325">
            <w:pPr>
              <w:pStyle w:val="Tytusekcji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Ubezpieczający:</w:t>
            </w:r>
          </w:p>
        </w:tc>
        <w:tc>
          <w:tcPr>
            <w:tcW w:w="6700" w:type="dxa"/>
          </w:tcPr>
          <w:p w:rsidR="00AB7900" w:rsidRPr="00225CD9" w:rsidRDefault="00AB7900" w:rsidP="00C54949">
            <w:pPr>
              <w:pStyle w:val="Osignicie"/>
              <w:rPr>
                <w:rFonts w:ascii="Arial Narrow" w:hAnsi="Arial Narrow"/>
              </w:rPr>
            </w:pPr>
            <w:r w:rsidRPr="00225CD9">
              <w:rPr>
                <w:rFonts w:ascii="Arial Narrow" w:hAnsi="Arial Narrow"/>
              </w:rPr>
              <w:t>Warmińsko – Mazurska Izba Lekarsko – Weterynaryjna</w:t>
            </w:r>
          </w:p>
          <w:p w:rsidR="00AB7900" w:rsidRPr="00225CD9" w:rsidRDefault="00F7784F" w:rsidP="00C54949">
            <w:pPr>
              <w:pStyle w:val="Osignicie"/>
              <w:rPr>
                <w:rFonts w:ascii="Arial Narrow" w:hAnsi="Arial Narrow"/>
                <w:b w:val="0"/>
              </w:rPr>
            </w:pPr>
            <w:r w:rsidRPr="00225CD9">
              <w:rPr>
                <w:rFonts w:ascii="Arial Narrow" w:hAnsi="Arial Narrow"/>
                <w:b w:val="0"/>
              </w:rPr>
              <w:t>ul. Gietkowska 9 I</w:t>
            </w:r>
          </w:p>
          <w:p w:rsidR="00AB7900" w:rsidRPr="00225CD9" w:rsidRDefault="00F7784F" w:rsidP="00C54949">
            <w:pPr>
              <w:pStyle w:val="Osignicie"/>
              <w:rPr>
                <w:rFonts w:ascii="Arial Narrow" w:hAnsi="Arial Narrow"/>
                <w:b w:val="0"/>
              </w:rPr>
            </w:pPr>
            <w:r w:rsidRPr="00225CD9">
              <w:rPr>
                <w:rFonts w:ascii="Arial Narrow" w:hAnsi="Arial Narrow"/>
                <w:b w:val="0"/>
              </w:rPr>
              <w:t>10-170</w:t>
            </w:r>
            <w:r w:rsidR="00AB7900" w:rsidRPr="00225CD9">
              <w:rPr>
                <w:rFonts w:ascii="Arial Narrow" w:hAnsi="Arial Narrow"/>
                <w:b w:val="0"/>
              </w:rPr>
              <w:t xml:space="preserve"> Olsztyn</w:t>
            </w:r>
          </w:p>
          <w:p w:rsidR="00AB7900" w:rsidRPr="00225CD9" w:rsidRDefault="00AB7900" w:rsidP="00C54949">
            <w:pPr>
              <w:pStyle w:val="Osignicie"/>
              <w:rPr>
                <w:rFonts w:ascii="Arial Narrow" w:hAnsi="Arial Narrow"/>
              </w:rPr>
            </w:pPr>
            <w:r w:rsidRPr="00225CD9">
              <w:rPr>
                <w:rFonts w:ascii="Arial Narrow" w:hAnsi="Arial Narrow"/>
                <w:b w:val="0"/>
              </w:rPr>
              <w:t>NIP: 739-29-81-774</w:t>
            </w:r>
          </w:p>
        </w:tc>
      </w:tr>
    </w:tbl>
    <w:p w:rsidR="00AB7900" w:rsidRPr="00225CD9" w:rsidRDefault="00AB7900" w:rsidP="00AB7900">
      <w:pPr>
        <w:ind w:left="300"/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AB7900" w:rsidRPr="00225CD9">
        <w:tc>
          <w:tcPr>
            <w:tcW w:w="2300" w:type="dxa"/>
          </w:tcPr>
          <w:p w:rsidR="00AB7900" w:rsidRPr="00225CD9" w:rsidRDefault="00AB7900" w:rsidP="00225325">
            <w:pPr>
              <w:pStyle w:val="Tytusekcji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Ubezpieczony:</w:t>
            </w:r>
          </w:p>
        </w:tc>
        <w:tc>
          <w:tcPr>
            <w:tcW w:w="6700" w:type="dxa"/>
          </w:tcPr>
          <w:p w:rsidR="00C54949" w:rsidRPr="00225CD9" w:rsidRDefault="00AB7900" w:rsidP="00C54949">
            <w:pPr>
              <w:pStyle w:val="Osignicie"/>
              <w:rPr>
                <w:rFonts w:ascii="Arial Narrow" w:hAnsi="Arial Narrow"/>
                <w:b w:val="0"/>
              </w:rPr>
            </w:pPr>
            <w:r w:rsidRPr="00225CD9">
              <w:rPr>
                <w:rFonts w:ascii="Arial Narrow" w:hAnsi="Arial Narrow"/>
              </w:rPr>
              <w:t xml:space="preserve">Lekarze weterynarii zrzeszeni w Warmińsko – Mazurskiej Izbie Lekarsko – Weterynaryjnej </w:t>
            </w:r>
          </w:p>
          <w:p w:rsidR="00C54949" w:rsidRPr="00225CD9" w:rsidRDefault="00C54949" w:rsidP="00C54949">
            <w:pPr>
              <w:pStyle w:val="Osignicie"/>
              <w:rPr>
                <w:rFonts w:ascii="Arial Narrow" w:hAnsi="Arial Narrow"/>
              </w:rPr>
            </w:pPr>
          </w:p>
          <w:p w:rsidR="00AB7900" w:rsidRPr="00225CD9" w:rsidRDefault="00AB7900" w:rsidP="00C54949">
            <w:pPr>
              <w:pStyle w:val="Osignicie"/>
              <w:rPr>
                <w:rFonts w:ascii="Arial Narrow" w:hAnsi="Arial Narrow"/>
                <w:i/>
              </w:rPr>
            </w:pPr>
          </w:p>
        </w:tc>
      </w:tr>
    </w:tbl>
    <w:p w:rsidR="00AB7900" w:rsidRPr="00225CD9" w:rsidRDefault="00AB7900" w:rsidP="00AB7900">
      <w:pPr>
        <w:ind w:left="300"/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800"/>
        <w:gridCol w:w="2400"/>
        <w:gridCol w:w="800"/>
        <w:gridCol w:w="2700"/>
      </w:tblGrid>
      <w:tr w:rsidR="00AB7900" w:rsidRPr="00225CD9">
        <w:tc>
          <w:tcPr>
            <w:tcW w:w="2300" w:type="dxa"/>
            <w:vAlign w:val="center"/>
          </w:tcPr>
          <w:p w:rsidR="00AB7900" w:rsidRPr="00225CD9" w:rsidRDefault="00AB7900" w:rsidP="00225325">
            <w:pPr>
              <w:pStyle w:val="Tytusekcji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Okres ubezpieczenia:</w:t>
            </w:r>
          </w:p>
        </w:tc>
        <w:tc>
          <w:tcPr>
            <w:tcW w:w="800" w:type="dxa"/>
            <w:vAlign w:val="center"/>
          </w:tcPr>
          <w:p w:rsidR="00AB7900" w:rsidRPr="00225CD9" w:rsidRDefault="00AB7900" w:rsidP="00225325">
            <w:pPr>
              <w:pStyle w:val="OfertaUbezpieczenieMajtkowe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od</w:t>
            </w:r>
          </w:p>
        </w:tc>
        <w:tc>
          <w:tcPr>
            <w:tcW w:w="2400" w:type="dxa"/>
            <w:vAlign w:val="center"/>
          </w:tcPr>
          <w:p w:rsidR="00AB7900" w:rsidRPr="00225CD9" w:rsidRDefault="00CA4757" w:rsidP="008E564A">
            <w:pPr>
              <w:pStyle w:val="OfertaUbezpieczenieMajtkowe"/>
              <w:ind w:right="0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03-02-201</w:t>
            </w:r>
            <w:r w:rsidR="002B0F62">
              <w:rPr>
                <w:rFonts w:ascii="Arial Narrow" w:hAnsi="Arial Narrow"/>
                <w:sz w:val="20"/>
              </w:rPr>
              <w:t>8</w:t>
            </w:r>
            <w:r w:rsidR="00AB7900" w:rsidRPr="00225CD9">
              <w:rPr>
                <w:rFonts w:ascii="Arial Narrow" w:hAnsi="Arial Narrow"/>
                <w:sz w:val="20"/>
              </w:rPr>
              <w:t>r.</w:t>
            </w:r>
          </w:p>
        </w:tc>
        <w:tc>
          <w:tcPr>
            <w:tcW w:w="800" w:type="dxa"/>
            <w:vAlign w:val="center"/>
          </w:tcPr>
          <w:p w:rsidR="00AB7900" w:rsidRPr="00225CD9" w:rsidRDefault="00AB7900" w:rsidP="00225325">
            <w:pPr>
              <w:pStyle w:val="OfertaUbezpieczenieMajtkowe"/>
              <w:ind w:left="92" w:right="-32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do</w:t>
            </w:r>
          </w:p>
        </w:tc>
        <w:tc>
          <w:tcPr>
            <w:tcW w:w="2700" w:type="dxa"/>
            <w:vAlign w:val="center"/>
          </w:tcPr>
          <w:p w:rsidR="00AB7900" w:rsidRPr="00225CD9" w:rsidRDefault="00CA4757" w:rsidP="008E564A">
            <w:pPr>
              <w:pStyle w:val="OfertaUbezpieczenieMajtkowe"/>
              <w:ind w:right="0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02-02-201</w:t>
            </w:r>
            <w:r w:rsidR="002B0F62">
              <w:rPr>
                <w:rFonts w:ascii="Arial Narrow" w:hAnsi="Arial Narrow"/>
                <w:sz w:val="20"/>
              </w:rPr>
              <w:t>9</w:t>
            </w:r>
            <w:r w:rsidR="00AB7900" w:rsidRPr="00225CD9">
              <w:rPr>
                <w:rFonts w:ascii="Arial Narrow" w:hAnsi="Arial Narrow"/>
                <w:sz w:val="20"/>
              </w:rPr>
              <w:t>r.</w:t>
            </w:r>
          </w:p>
        </w:tc>
      </w:tr>
    </w:tbl>
    <w:p w:rsidR="00AB7900" w:rsidRPr="00225CD9" w:rsidRDefault="00AB7900" w:rsidP="00AB7900">
      <w:pPr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AB7900" w:rsidRPr="00225CD9">
        <w:tc>
          <w:tcPr>
            <w:tcW w:w="2300" w:type="dxa"/>
          </w:tcPr>
          <w:p w:rsidR="00AB7900" w:rsidRPr="00225CD9" w:rsidRDefault="00AB7900" w:rsidP="00225325">
            <w:pPr>
              <w:pStyle w:val="Tytusekcji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Przedmiot ubezpieczenia:</w:t>
            </w:r>
          </w:p>
        </w:tc>
        <w:tc>
          <w:tcPr>
            <w:tcW w:w="6700" w:type="dxa"/>
          </w:tcPr>
          <w:p w:rsidR="00AB7900" w:rsidRPr="00225CD9" w:rsidRDefault="00AB7900" w:rsidP="00225325">
            <w:pPr>
              <w:pStyle w:val="OfertaUbezpieczenieMajtkowe"/>
              <w:ind w:right="-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color w:val="000000"/>
                <w:sz w:val="20"/>
              </w:rPr>
              <w:t>Odpowiedzialność cywilna</w:t>
            </w:r>
          </w:p>
        </w:tc>
      </w:tr>
    </w:tbl>
    <w:p w:rsidR="00AB7900" w:rsidRPr="00225CD9" w:rsidRDefault="00AB7900" w:rsidP="00AB7900">
      <w:pPr>
        <w:ind w:left="300"/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AB7900" w:rsidRPr="00225CD9">
        <w:tc>
          <w:tcPr>
            <w:tcW w:w="2300" w:type="dxa"/>
          </w:tcPr>
          <w:p w:rsidR="00AB7900" w:rsidRPr="00225CD9" w:rsidRDefault="00AB7900" w:rsidP="00225325">
            <w:pPr>
              <w:pStyle w:val="Tytusekcji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Zakres ubezpieczenia:</w:t>
            </w:r>
          </w:p>
        </w:tc>
        <w:tc>
          <w:tcPr>
            <w:tcW w:w="6700" w:type="dxa"/>
          </w:tcPr>
          <w:p w:rsidR="00AB7900" w:rsidRPr="00225CD9" w:rsidRDefault="00AB7900" w:rsidP="00225325">
            <w:pPr>
              <w:pStyle w:val="Tekstpodstawowywcity3"/>
              <w:spacing w:after="0"/>
              <w:ind w:left="199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25CD9">
              <w:rPr>
                <w:rFonts w:ascii="Arial Narrow" w:hAnsi="Arial Narrow"/>
                <w:color w:val="000000"/>
                <w:sz w:val="20"/>
                <w:szCs w:val="20"/>
              </w:rPr>
              <w:t xml:space="preserve">Odpowiedzialność cywilna </w:t>
            </w:r>
            <w:r w:rsidRPr="00225CD9">
              <w:rPr>
                <w:rFonts w:ascii="Arial Narrow" w:hAnsi="Arial Narrow" w:cs="Arial"/>
                <w:sz w:val="20"/>
                <w:szCs w:val="20"/>
              </w:rPr>
              <w:t>Ubezpieczonego z tytułu wykonywania zawodu w ramach zatrudnienia na podstawie stosunku pracy w zakładach lecznictwa weterynaryjnego lub innych jednostkach organizacyjnych; na podstawie wszelkiego rodzaju umów cywilnoprawnych, świadczenia usług medycznych w związku z prowadzeniem własnej praktyki, udziału w komisjach lekarskich, pełnieniu dyżurów, bieżące przyjęcia, włącznie z udzielaniem pierwszej pomocy lekarskiej ofierze wypadku w sytuacjach nie związanych z czynnościami służbowymi oraz czystych strat finansowych:</w:t>
            </w:r>
          </w:p>
          <w:p w:rsidR="00AB7900" w:rsidRPr="00225CD9" w:rsidRDefault="00AB7900" w:rsidP="00225325">
            <w:pPr>
              <w:pStyle w:val="Tekstpodstawowywcity3"/>
              <w:numPr>
                <w:ilvl w:val="0"/>
                <w:numId w:val="15"/>
              </w:numPr>
              <w:spacing w:after="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25CD9">
              <w:rPr>
                <w:rFonts w:ascii="Arial Narrow" w:hAnsi="Arial Narrow" w:cs="Arial"/>
                <w:sz w:val="20"/>
                <w:szCs w:val="20"/>
              </w:rPr>
              <w:t>odpowiedzialność za szkody jakim ulegną pacjenci podczas przebywania w miejscu wykonywania zawodu,</w:t>
            </w:r>
          </w:p>
          <w:p w:rsidR="00AB7900" w:rsidRPr="00225CD9" w:rsidRDefault="00AB7900" w:rsidP="00225325">
            <w:pPr>
              <w:pStyle w:val="Tekstpodstawowywcity3"/>
              <w:numPr>
                <w:ilvl w:val="0"/>
                <w:numId w:val="15"/>
              </w:numPr>
              <w:spacing w:after="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25CD9">
              <w:rPr>
                <w:rFonts w:ascii="Arial Narrow" w:hAnsi="Arial Narrow" w:cs="Arial"/>
                <w:sz w:val="20"/>
                <w:szCs w:val="20"/>
              </w:rPr>
              <w:t>odpowiedzialność za szkodę wyrządzoną przez aparaturę i materiały medyczne.</w:t>
            </w:r>
          </w:p>
        </w:tc>
      </w:tr>
    </w:tbl>
    <w:p w:rsidR="00AB7900" w:rsidRPr="00225CD9" w:rsidRDefault="00AB7900" w:rsidP="00AB7900">
      <w:pPr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AB7900" w:rsidRPr="00225CD9">
        <w:tc>
          <w:tcPr>
            <w:tcW w:w="2300" w:type="dxa"/>
          </w:tcPr>
          <w:p w:rsidR="00AB7900" w:rsidRPr="00225CD9" w:rsidRDefault="00AB7900" w:rsidP="00225325">
            <w:pPr>
              <w:pStyle w:val="Tytusekcji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Zakres terytorialny:</w:t>
            </w:r>
          </w:p>
        </w:tc>
        <w:tc>
          <w:tcPr>
            <w:tcW w:w="6700" w:type="dxa"/>
            <w:vAlign w:val="center"/>
          </w:tcPr>
          <w:p w:rsidR="00AB7900" w:rsidRPr="00225CD9" w:rsidRDefault="00AB7900" w:rsidP="00225325">
            <w:pPr>
              <w:pStyle w:val="OfertaUbezpieczenieMajtkowe"/>
              <w:ind w:left="199" w:right="-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Polska</w:t>
            </w:r>
          </w:p>
        </w:tc>
      </w:tr>
    </w:tbl>
    <w:p w:rsidR="00AB7900" w:rsidRPr="00225CD9" w:rsidRDefault="00AB7900" w:rsidP="00AB7900">
      <w:pPr>
        <w:jc w:val="both"/>
        <w:rPr>
          <w:rFonts w:ascii="Arial Narrow" w:hAnsi="Arial Narrow"/>
          <w:sz w:val="20"/>
        </w:rPr>
      </w:pPr>
    </w:p>
    <w:tbl>
      <w:tblPr>
        <w:tblW w:w="8991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22"/>
        <w:gridCol w:w="6669"/>
      </w:tblGrid>
      <w:tr w:rsidR="00AB7900" w:rsidRPr="00225CD9">
        <w:tc>
          <w:tcPr>
            <w:tcW w:w="2322" w:type="dxa"/>
          </w:tcPr>
          <w:p w:rsidR="00AB7900" w:rsidRPr="00225CD9" w:rsidRDefault="00AB7900" w:rsidP="00225325">
            <w:pPr>
              <w:pStyle w:val="Tytusekcji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Suma gwarancyjna dla jednego Ubezpieczonego:</w:t>
            </w:r>
          </w:p>
        </w:tc>
        <w:tc>
          <w:tcPr>
            <w:tcW w:w="6669" w:type="dxa"/>
            <w:vAlign w:val="center"/>
          </w:tcPr>
          <w:p w:rsidR="00AB7900" w:rsidRPr="00225CD9" w:rsidRDefault="008E564A" w:rsidP="00225325">
            <w:pPr>
              <w:pStyle w:val="OfertaUbezpieczenieMajtkowe"/>
              <w:ind w:left="177" w:right="-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b/>
                <w:sz w:val="20"/>
              </w:rPr>
              <w:t>4</w:t>
            </w:r>
            <w:r w:rsidR="00CA4757" w:rsidRPr="00225CD9">
              <w:rPr>
                <w:rFonts w:ascii="Arial Narrow" w:hAnsi="Arial Narrow"/>
                <w:b/>
                <w:sz w:val="20"/>
              </w:rPr>
              <w:t>0</w:t>
            </w:r>
            <w:r w:rsidR="00C54949" w:rsidRPr="00225CD9">
              <w:rPr>
                <w:rFonts w:ascii="Arial Narrow" w:hAnsi="Arial Narrow"/>
                <w:b/>
                <w:sz w:val="20"/>
              </w:rPr>
              <w:t>.000,-</w:t>
            </w:r>
            <w:r w:rsidR="00AB7900" w:rsidRPr="00225CD9">
              <w:rPr>
                <w:rFonts w:ascii="Arial Narrow" w:hAnsi="Arial Narrow"/>
                <w:b/>
                <w:sz w:val="20"/>
              </w:rPr>
              <w:t xml:space="preserve">zł </w:t>
            </w:r>
            <w:r w:rsidR="00AB7900" w:rsidRPr="00225CD9">
              <w:rPr>
                <w:rFonts w:ascii="Arial Narrow" w:hAnsi="Arial Narrow"/>
                <w:sz w:val="20"/>
              </w:rPr>
              <w:t>na jeden i wszystkie wypadki w okresie ubezpieczenia dla każdego z Ubezpieczonych</w:t>
            </w:r>
          </w:p>
        </w:tc>
      </w:tr>
    </w:tbl>
    <w:p w:rsidR="00AB7900" w:rsidRPr="00225CD9" w:rsidRDefault="00AB7900" w:rsidP="00AB7900">
      <w:pPr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C54949" w:rsidRPr="00225CD9" w:rsidTr="00C65637">
        <w:tc>
          <w:tcPr>
            <w:tcW w:w="2300" w:type="dxa"/>
          </w:tcPr>
          <w:p w:rsidR="00C54949" w:rsidRPr="00225CD9" w:rsidRDefault="00C54949" w:rsidP="00C65637">
            <w:pPr>
              <w:pStyle w:val="Tytusekcji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Franszyza redukcyja:</w:t>
            </w:r>
          </w:p>
        </w:tc>
        <w:tc>
          <w:tcPr>
            <w:tcW w:w="6700" w:type="dxa"/>
            <w:vAlign w:val="center"/>
          </w:tcPr>
          <w:p w:rsidR="00C54949" w:rsidRPr="00225CD9" w:rsidRDefault="005C6C1C" w:rsidP="005C6C1C">
            <w:pPr>
              <w:pStyle w:val="OfertaUbezpieczenieMajtkowe"/>
              <w:ind w:right="-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10</w:t>
            </w:r>
            <w:r w:rsidR="00C54949" w:rsidRPr="00225CD9">
              <w:rPr>
                <w:rFonts w:ascii="Arial Narrow" w:hAnsi="Arial Narrow"/>
                <w:sz w:val="20"/>
              </w:rPr>
              <w:t xml:space="preserve">% w odszkodowaniu, nie mniej niż </w:t>
            </w:r>
            <w:r w:rsidR="00E54463" w:rsidRPr="00225CD9">
              <w:rPr>
                <w:rFonts w:ascii="Arial Narrow" w:hAnsi="Arial Narrow"/>
                <w:sz w:val="20"/>
              </w:rPr>
              <w:t>5</w:t>
            </w:r>
            <w:r w:rsidR="00C54949" w:rsidRPr="00225CD9">
              <w:rPr>
                <w:rFonts w:ascii="Arial Narrow" w:hAnsi="Arial Narrow"/>
                <w:sz w:val="20"/>
              </w:rPr>
              <w:t>00,-zł</w:t>
            </w:r>
          </w:p>
        </w:tc>
      </w:tr>
    </w:tbl>
    <w:p w:rsidR="00C54949" w:rsidRPr="00225CD9" w:rsidRDefault="00C54949" w:rsidP="00AB7900">
      <w:pPr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AB7900" w:rsidRPr="00225CD9">
        <w:tc>
          <w:tcPr>
            <w:tcW w:w="2300" w:type="dxa"/>
          </w:tcPr>
          <w:p w:rsidR="00AB7900" w:rsidRPr="00225CD9" w:rsidRDefault="00AB7900" w:rsidP="00225325">
            <w:pPr>
              <w:pStyle w:val="Tytusekcji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Stawka:</w:t>
            </w:r>
          </w:p>
        </w:tc>
        <w:tc>
          <w:tcPr>
            <w:tcW w:w="6700" w:type="dxa"/>
            <w:vAlign w:val="center"/>
          </w:tcPr>
          <w:p w:rsidR="00AB7900" w:rsidRPr="00225CD9" w:rsidRDefault="00AB7900" w:rsidP="008E564A">
            <w:pPr>
              <w:pStyle w:val="OfertaUbezpieczenieMajtkowe"/>
              <w:ind w:right="-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1</w:t>
            </w:r>
            <w:r w:rsidR="00E54463" w:rsidRPr="00225CD9">
              <w:rPr>
                <w:rFonts w:ascii="Arial Narrow" w:hAnsi="Arial Narrow"/>
                <w:sz w:val="20"/>
              </w:rPr>
              <w:t>8</w:t>
            </w:r>
            <w:r w:rsidR="008E564A" w:rsidRPr="00225CD9">
              <w:rPr>
                <w:rFonts w:ascii="Arial Narrow" w:hAnsi="Arial Narrow"/>
                <w:sz w:val="20"/>
              </w:rPr>
              <w:t>8</w:t>
            </w:r>
            <w:r w:rsidRPr="00225CD9">
              <w:rPr>
                <w:rFonts w:ascii="Arial Narrow" w:hAnsi="Arial Narrow"/>
                <w:sz w:val="20"/>
              </w:rPr>
              <w:t xml:space="preserve">,-zł od osoby </w:t>
            </w:r>
          </w:p>
        </w:tc>
      </w:tr>
    </w:tbl>
    <w:p w:rsidR="00C54949" w:rsidRPr="00225CD9" w:rsidRDefault="00C54949" w:rsidP="00AB7900">
      <w:pPr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AB7900" w:rsidRPr="00225CD9">
        <w:tc>
          <w:tcPr>
            <w:tcW w:w="2300" w:type="dxa"/>
          </w:tcPr>
          <w:p w:rsidR="00AB7900" w:rsidRPr="00225CD9" w:rsidRDefault="00AB7900" w:rsidP="00225325">
            <w:pPr>
              <w:jc w:val="both"/>
              <w:rPr>
                <w:rFonts w:ascii="Arial Narrow" w:hAnsi="Arial Narrow"/>
                <w:b/>
                <w:bCs/>
                <w:sz w:val="20"/>
              </w:rPr>
            </w:pPr>
            <w:r w:rsidRPr="00225CD9">
              <w:rPr>
                <w:rFonts w:ascii="Arial Narrow" w:hAnsi="Arial Narrow"/>
                <w:b/>
                <w:sz w:val="20"/>
              </w:rPr>
              <w:t>Składka:</w:t>
            </w:r>
          </w:p>
        </w:tc>
        <w:tc>
          <w:tcPr>
            <w:tcW w:w="6700" w:type="dxa"/>
            <w:vAlign w:val="center"/>
          </w:tcPr>
          <w:p w:rsidR="00AB7900" w:rsidRPr="00225CD9" w:rsidRDefault="00AB7900" w:rsidP="001936F7">
            <w:pPr>
              <w:pStyle w:val="OfertaUbezpieczenieMajtkowe"/>
              <w:ind w:right="-8"/>
              <w:jc w:val="both"/>
              <w:rPr>
                <w:rFonts w:ascii="Arial Narrow" w:hAnsi="Arial Narrow"/>
                <w:sz w:val="20"/>
              </w:rPr>
            </w:pPr>
            <w:bookmarkStart w:id="0" w:name="_GoBack"/>
            <w:bookmarkEnd w:id="0"/>
          </w:p>
        </w:tc>
      </w:tr>
    </w:tbl>
    <w:p w:rsidR="00C54949" w:rsidRPr="00225CD9" w:rsidRDefault="00C54949" w:rsidP="00AB7900">
      <w:pPr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AB7900" w:rsidRPr="00225CD9">
        <w:tc>
          <w:tcPr>
            <w:tcW w:w="2300" w:type="dxa"/>
          </w:tcPr>
          <w:p w:rsidR="00AB7900" w:rsidRPr="00225CD9" w:rsidRDefault="00AB7900" w:rsidP="00225325">
            <w:pPr>
              <w:pStyle w:val="Tytusekcji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Płatność składki:</w:t>
            </w:r>
          </w:p>
        </w:tc>
        <w:tc>
          <w:tcPr>
            <w:tcW w:w="6700" w:type="dxa"/>
            <w:vAlign w:val="center"/>
          </w:tcPr>
          <w:p w:rsidR="00AB7900" w:rsidRPr="00225CD9" w:rsidRDefault="00AB7900" w:rsidP="00225325">
            <w:pPr>
              <w:pStyle w:val="OfertaUbezpieczenieMajtkowe"/>
              <w:ind w:right="-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 xml:space="preserve">na konto: Towarzystwo Ubezpieczeń </w:t>
            </w:r>
            <w:r w:rsidR="00F7784F" w:rsidRPr="00225CD9">
              <w:rPr>
                <w:rFonts w:ascii="Arial Narrow" w:hAnsi="Arial Narrow"/>
                <w:sz w:val="20"/>
              </w:rPr>
              <w:t xml:space="preserve">i Reasekuracji </w:t>
            </w:r>
            <w:r w:rsidRPr="00225CD9">
              <w:rPr>
                <w:rFonts w:ascii="Arial Narrow" w:hAnsi="Arial Narrow"/>
                <w:sz w:val="20"/>
              </w:rPr>
              <w:t xml:space="preserve">Allianz Polska S.A. </w:t>
            </w:r>
          </w:p>
          <w:p w:rsidR="00AB7900" w:rsidRPr="00225CD9" w:rsidRDefault="00AB7900" w:rsidP="00225325">
            <w:pPr>
              <w:pStyle w:val="OfertaUbezpieczenieMajtkowe"/>
              <w:ind w:right="-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Warszawa, ul. Rodziny Hiszpańskich 1</w:t>
            </w:r>
          </w:p>
          <w:p w:rsidR="00A93F7E" w:rsidRPr="00225CD9" w:rsidRDefault="00AB7900" w:rsidP="00726CC3">
            <w:pPr>
              <w:pStyle w:val="OfertaUbezpieczenieMajtkowe"/>
              <w:ind w:right="-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Bank Polska Kasa Opieki SA</w:t>
            </w:r>
          </w:p>
        </w:tc>
      </w:tr>
    </w:tbl>
    <w:p w:rsidR="00C54949" w:rsidRPr="00225CD9" w:rsidRDefault="00367994" w:rsidP="00367994">
      <w:pPr>
        <w:ind w:left="2836"/>
        <w:jc w:val="both"/>
        <w:rPr>
          <w:rFonts w:ascii="Arial Narrow" w:hAnsi="Arial Narrow"/>
          <w:b/>
          <w:sz w:val="20"/>
        </w:rPr>
      </w:pPr>
      <w:r w:rsidRPr="00225CD9">
        <w:rPr>
          <w:rFonts w:ascii="Arial Narrow" w:hAnsi="Arial Narrow"/>
          <w:b/>
          <w:sz w:val="20"/>
        </w:rPr>
        <w:t xml:space="preserve"> </w:t>
      </w:r>
      <w:r w:rsidR="008E564A" w:rsidRPr="00225CD9">
        <w:rPr>
          <w:rFonts w:ascii="Arial Narrow" w:hAnsi="Arial Narrow"/>
          <w:b/>
          <w:sz w:val="20"/>
        </w:rPr>
        <w:t>56 1240 2092 9021 1447 0592 8900</w:t>
      </w:r>
    </w:p>
    <w:p w:rsidR="00367994" w:rsidRPr="00225CD9" w:rsidRDefault="00367994" w:rsidP="00367994">
      <w:pPr>
        <w:ind w:left="2836"/>
        <w:jc w:val="both"/>
        <w:rPr>
          <w:rFonts w:ascii="Arial Narrow" w:hAnsi="Arial Narrow"/>
          <w:b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AB7900" w:rsidRPr="00225CD9">
        <w:tc>
          <w:tcPr>
            <w:tcW w:w="2300" w:type="dxa"/>
          </w:tcPr>
          <w:p w:rsidR="00AB7900" w:rsidRPr="00225CD9" w:rsidRDefault="00AB7900" w:rsidP="00225325">
            <w:pPr>
              <w:pStyle w:val="Tytusekcji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Ogólne warunki ubezpieczenia i postanowienia dodatkowe:</w:t>
            </w:r>
          </w:p>
        </w:tc>
        <w:tc>
          <w:tcPr>
            <w:tcW w:w="6700" w:type="dxa"/>
          </w:tcPr>
          <w:p w:rsidR="00726CC3" w:rsidRPr="00225CD9" w:rsidRDefault="00726CC3" w:rsidP="00726CC3">
            <w:pPr>
              <w:pStyle w:val="OfertaUbezpieczenieMajtkowe"/>
              <w:ind w:right="-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Ogólne Warunki Ubezpieczenia OC osób wykonujących zawód medyczny</w:t>
            </w:r>
            <w:r w:rsidRPr="00225CD9">
              <w:rPr>
                <w:rFonts w:ascii="Arial Narrow" w:hAnsi="Arial Narrow"/>
                <w:sz w:val="20"/>
              </w:rPr>
              <w:br/>
              <w:t>zatwierdzone uchwałą Zarządu TUiR Allianz Polska S.A. nr 233/2015 i mają zastosowanie do umów zawieranych od dnia 01.01.2016 r.</w:t>
            </w:r>
          </w:p>
          <w:p w:rsidR="006B053C" w:rsidRPr="00225CD9" w:rsidRDefault="006B053C" w:rsidP="00C54949">
            <w:pPr>
              <w:ind w:left="152"/>
              <w:jc w:val="both"/>
              <w:rPr>
                <w:rFonts w:ascii="Arial Narrow" w:hAnsi="Arial Narrow"/>
                <w:sz w:val="20"/>
              </w:rPr>
            </w:pPr>
          </w:p>
          <w:p w:rsidR="00AB7900" w:rsidRPr="00225CD9" w:rsidRDefault="00AB7900" w:rsidP="00225325">
            <w:pPr>
              <w:ind w:left="152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TU</w:t>
            </w:r>
            <w:r w:rsidR="00F7784F" w:rsidRPr="00225CD9">
              <w:rPr>
                <w:rFonts w:ascii="Arial Narrow" w:hAnsi="Arial Narrow"/>
                <w:sz w:val="20"/>
              </w:rPr>
              <w:t>iR</w:t>
            </w:r>
            <w:r w:rsidRPr="00225CD9">
              <w:rPr>
                <w:rFonts w:ascii="Arial Narrow" w:hAnsi="Arial Narrow"/>
                <w:sz w:val="20"/>
              </w:rPr>
              <w:t xml:space="preserve"> Allianz Polska S.A. potwierdza, iż niniejsza umowa nie zostanie wypowiedziana w zapisanym okresie ubezpieczeniowym. </w:t>
            </w:r>
          </w:p>
          <w:p w:rsidR="00C54949" w:rsidRPr="00225CD9" w:rsidRDefault="00C54949" w:rsidP="00225325">
            <w:pPr>
              <w:ind w:left="152"/>
              <w:jc w:val="both"/>
              <w:rPr>
                <w:rFonts w:ascii="Arial Narrow" w:hAnsi="Arial Narrow"/>
                <w:sz w:val="20"/>
              </w:rPr>
            </w:pPr>
          </w:p>
          <w:p w:rsidR="00AB7900" w:rsidRPr="00225CD9" w:rsidRDefault="00AB7900" w:rsidP="00225325">
            <w:pPr>
              <w:ind w:left="152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2. Zakres ochrony obejmuje:</w:t>
            </w:r>
          </w:p>
          <w:p w:rsidR="00AB7900" w:rsidRPr="00225CD9" w:rsidRDefault="00AB7900" w:rsidP="00225325">
            <w:pPr>
              <w:numPr>
                <w:ilvl w:val="0"/>
                <w:numId w:val="17"/>
              </w:numPr>
              <w:tabs>
                <w:tab w:val="clear" w:pos="502"/>
              </w:tabs>
              <w:autoSpaceDE w:val="0"/>
              <w:autoSpaceDN w:val="0"/>
              <w:adjustRightInd w:val="0"/>
              <w:ind w:left="592"/>
              <w:jc w:val="both"/>
              <w:rPr>
                <w:rFonts w:ascii="Arial Narrow" w:hAnsi="Arial Narrow" w:cs="Arial"/>
                <w:sz w:val="20"/>
              </w:rPr>
            </w:pPr>
            <w:r w:rsidRPr="00225CD9">
              <w:rPr>
                <w:rFonts w:ascii="Arial Narrow" w:hAnsi="Arial Narrow" w:cs="Arial"/>
                <w:sz w:val="20"/>
              </w:rPr>
              <w:t>Lekarzy weterynarii w trakcie robienia specjalizacji;</w:t>
            </w:r>
          </w:p>
          <w:p w:rsidR="00AB7900" w:rsidRPr="00225CD9" w:rsidRDefault="00AB7900" w:rsidP="00225325">
            <w:pPr>
              <w:numPr>
                <w:ilvl w:val="0"/>
                <w:numId w:val="17"/>
              </w:numPr>
              <w:tabs>
                <w:tab w:val="clear" w:pos="502"/>
              </w:tabs>
              <w:ind w:left="592"/>
              <w:jc w:val="both"/>
              <w:rPr>
                <w:rFonts w:ascii="Arial Narrow" w:hAnsi="Arial Narrow" w:cs="Arial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 xml:space="preserve">Przeniesienie chorób zakaźnych (w tym WZW, HIV); </w:t>
            </w:r>
            <w:r w:rsidRPr="00225CD9">
              <w:rPr>
                <w:rFonts w:ascii="Arial Narrow" w:hAnsi="Arial Narrow"/>
                <w:color w:val="000000"/>
                <w:sz w:val="20"/>
              </w:rPr>
              <w:t>praca z krwią oraz preparatami krwiopochodnymi;</w:t>
            </w:r>
          </w:p>
          <w:p w:rsidR="00AB7900" w:rsidRPr="00225CD9" w:rsidRDefault="00AB7900" w:rsidP="00225325">
            <w:pPr>
              <w:pStyle w:val="Lista"/>
              <w:numPr>
                <w:ilvl w:val="0"/>
                <w:numId w:val="17"/>
              </w:numPr>
              <w:tabs>
                <w:tab w:val="clear" w:pos="502"/>
              </w:tabs>
              <w:ind w:left="592"/>
              <w:jc w:val="both"/>
              <w:rPr>
                <w:rFonts w:ascii="Arial Narrow" w:hAnsi="Arial Narrow" w:cs="Arial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Rażące niedbalstwo;</w:t>
            </w:r>
          </w:p>
          <w:p w:rsidR="00AB7900" w:rsidRPr="00225CD9" w:rsidRDefault="00AB7900" w:rsidP="00225325">
            <w:pPr>
              <w:numPr>
                <w:ilvl w:val="0"/>
                <w:numId w:val="17"/>
              </w:numPr>
              <w:tabs>
                <w:tab w:val="clear" w:pos="502"/>
              </w:tabs>
              <w:ind w:left="592"/>
              <w:jc w:val="both"/>
              <w:rPr>
                <w:rFonts w:ascii="Arial Narrow" w:hAnsi="Arial Narrow" w:cs="Arial"/>
                <w:sz w:val="20"/>
              </w:rPr>
            </w:pPr>
            <w:r w:rsidRPr="00225CD9">
              <w:rPr>
                <w:rFonts w:ascii="Arial Narrow" w:hAnsi="Arial Narrow" w:cs="Arial"/>
                <w:sz w:val="20"/>
              </w:rPr>
              <w:t>Szkody wyrządzone zwierzętom osób bliskich i współpracownikom;</w:t>
            </w:r>
          </w:p>
          <w:p w:rsidR="00AB7900" w:rsidRPr="00225CD9" w:rsidRDefault="00AB7900" w:rsidP="00225325">
            <w:pPr>
              <w:numPr>
                <w:ilvl w:val="0"/>
                <w:numId w:val="17"/>
              </w:numPr>
              <w:tabs>
                <w:tab w:val="clear" w:pos="502"/>
              </w:tabs>
              <w:ind w:left="592"/>
              <w:jc w:val="both"/>
              <w:rPr>
                <w:rFonts w:ascii="Arial Narrow" w:hAnsi="Arial Narrow" w:cs="Arial"/>
                <w:sz w:val="20"/>
              </w:rPr>
            </w:pPr>
            <w:r w:rsidRPr="00225CD9">
              <w:rPr>
                <w:rFonts w:ascii="Arial Narrow" w:hAnsi="Arial Narrow" w:cs="Arial"/>
                <w:color w:val="000000"/>
                <w:sz w:val="20"/>
              </w:rPr>
              <w:lastRenderedPageBreak/>
              <w:t>Eksperymentalne metody leczenia, rehabilitacji;</w:t>
            </w:r>
          </w:p>
          <w:p w:rsidR="00AB7900" w:rsidRPr="00225CD9" w:rsidRDefault="00AB7900" w:rsidP="00225325">
            <w:pPr>
              <w:numPr>
                <w:ilvl w:val="0"/>
                <w:numId w:val="17"/>
              </w:numPr>
              <w:tabs>
                <w:tab w:val="clear" w:pos="502"/>
              </w:tabs>
              <w:ind w:left="592"/>
              <w:jc w:val="both"/>
              <w:rPr>
                <w:rFonts w:ascii="Arial Narrow" w:hAnsi="Arial Narrow" w:cs="Arial"/>
                <w:sz w:val="20"/>
              </w:rPr>
            </w:pPr>
            <w:r w:rsidRPr="00225CD9">
              <w:rPr>
                <w:rFonts w:ascii="Arial Narrow" w:hAnsi="Arial Narrow" w:cs="Arial"/>
                <w:color w:val="000000"/>
                <w:sz w:val="20"/>
              </w:rPr>
              <w:t xml:space="preserve">Odpowiedzialność za osoby, za które lekarz jest odpowiedzialny z mocy prawa; </w:t>
            </w:r>
          </w:p>
          <w:p w:rsidR="00AB7900" w:rsidRPr="00225CD9" w:rsidRDefault="00AB7900" w:rsidP="00225325">
            <w:pPr>
              <w:numPr>
                <w:ilvl w:val="0"/>
                <w:numId w:val="17"/>
              </w:numPr>
              <w:tabs>
                <w:tab w:val="clear" w:pos="502"/>
              </w:tabs>
              <w:ind w:left="592"/>
              <w:jc w:val="both"/>
              <w:rPr>
                <w:rFonts w:ascii="Arial Narrow" w:hAnsi="Arial Narrow" w:cs="Arial"/>
                <w:sz w:val="20"/>
              </w:rPr>
            </w:pPr>
            <w:r w:rsidRPr="00225CD9">
              <w:rPr>
                <w:rFonts w:ascii="Arial Narrow" w:hAnsi="Arial Narrow" w:cs="Arial"/>
                <w:color w:val="000000"/>
                <w:sz w:val="20"/>
              </w:rPr>
              <w:t xml:space="preserve">Odpowiedzialność za szkody powstałe w wyniku niedotrzymania terminu świadczeń medycznych; </w:t>
            </w:r>
          </w:p>
          <w:p w:rsidR="00AB7900" w:rsidRPr="00225CD9" w:rsidRDefault="00AB7900" w:rsidP="00225325">
            <w:pPr>
              <w:numPr>
                <w:ilvl w:val="0"/>
                <w:numId w:val="17"/>
              </w:numPr>
              <w:tabs>
                <w:tab w:val="clear" w:pos="502"/>
              </w:tabs>
              <w:ind w:left="592"/>
              <w:jc w:val="both"/>
              <w:rPr>
                <w:rFonts w:ascii="Arial Narrow" w:hAnsi="Arial Narrow" w:cs="Arial"/>
                <w:color w:val="000000"/>
                <w:sz w:val="20"/>
              </w:rPr>
            </w:pPr>
            <w:r w:rsidRPr="00225CD9">
              <w:rPr>
                <w:rFonts w:ascii="Arial Narrow" w:hAnsi="Arial Narrow" w:cs="Arial"/>
                <w:color w:val="000000"/>
                <w:sz w:val="20"/>
              </w:rPr>
              <w:t xml:space="preserve">Odpowiedzialność za szkodę wyrządzoną przez aparaturę i materiały medyczne; </w:t>
            </w:r>
          </w:p>
          <w:p w:rsidR="00AB7900" w:rsidRPr="00225CD9" w:rsidRDefault="00AB7900" w:rsidP="00225325">
            <w:pPr>
              <w:numPr>
                <w:ilvl w:val="0"/>
                <w:numId w:val="17"/>
              </w:numPr>
              <w:tabs>
                <w:tab w:val="clear" w:pos="502"/>
              </w:tabs>
              <w:ind w:left="592"/>
              <w:jc w:val="both"/>
              <w:rPr>
                <w:rFonts w:ascii="Arial Narrow" w:hAnsi="Arial Narrow" w:cs="Arial"/>
                <w:color w:val="000000"/>
                <w:sz w:val="20"/>
              </w:rPr>
            </w:pPr>
            <w:r w:rsidRPr="00225CD9">
              <w:rPr>
                <w:rFonts w:ascii="Arial Narrow" w:hAnsi="Arial Narrow" w:cs="Arial"/>
                <w:color w:val="000000"/>
                <w:sz w:val="20"/>
              </w:rPr>
              <w:t>TU</w:t>
            </w:r>
            <w:r w:rsidR="00F7784F" w:rsidRPr="00225CD9">
              <w:rPr>
                <w:rFonts w:ascii="Arial Narrow" w:hAnsi="Arial Narrow" w:cs="Arial"/>
                <w:color w:val="000000"/>
                <w:sz w:val="20"/>
              </w:rPr>
              <w:t>iR</w:t>
            </w:r>
            <w:r w:rsidRPr="00225CD9">
              <w:rPr>
                <w:rFonts w:ascii="Arial Narrow" w:hAnsi="Arial Narrow" w:cs="Arial"/>
                <w:color w:val="000000"/>
                <w:sz w:val="20"/>
              </w:rPr>
              <w:t xml:space="preserve"> Allianz Polska S.A. potwierdza, iż</w:t>
            </w:r>
            <w:r w:rsidRPr="00225CD9">
              <w:rPr>
                <w:rFonts w:ascii="Arial Narrow" w:hAnsi="Arial Narrow" w:cs="Arial"/>
                <w:sz w:val="20"/>
              </w:rPr>
              <w:t xml:space="preserve"> w okresie trwania ubezpieczenia nie zostanie podniesiona cena składki za ubezpieczenie – przy zachowaniu nie zmienionego zakresu i limitów odpowiedzialności;</w:t>
            </w:r>
          </w:p>
          <w:p w:rsidR="00AB7900" w:rsidRPr="00225CD9" w:rsidRDefault="00AB7900" w:rsidP="00225325">
            <w:pPr>
              <w:numPr>
                <w:ilvl w:val="0"/>
                <w:numId w:val="17"/>
              </w:numPr>
              <w:tabs>
                <w:tab w:val="clear" w:pos="502"/>
              </w:tabs>
              <w:ind w:left="592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 w:cs="Arial"/>
                <w:color w:val="000000"/>
                <w:sz w:val="20"/>
              </w:rPr>
              <w:t>Czysta strata majątkowa – szkoda nie wynikająca ze szkody rzeczowej lub osobowej. Utrata rzeczy, w tym utrata możliwości korzystania rzeczy i ich konsekwencje, nie są czystą stratą majątkową.</w:t>
            </w:r>
          </w:p>
          <w:p w:rsidR="00C54949" w:rsidRPr="00225CD9" w:rsidRDefault="00C54949" w:rsidP="00225325">
            <w:pPr>
              <w:ind w:left="152"/>
              <w:jc w:val="both"/>
              <w:rPr>
                <w:rFonts w:ascii="Arial Narrow" w:hAnsi="Arial Narrow" w:cs="Arial"/>
                <w:color w:val="000000"/>
                <w:sz w:val="20"/>
              </w:rPr>
            </w:pPr>
          </w:p>
          <w:p w:rsidR="00AB7900" w:rsidRPr="00225CD9" w:rsidRDefault="00AB7900" w:rsidP="00225325">
            <w:pPr>
              <w:ind w:left="152"/>
              <w:jc w:val="both"/>
              <w:rPr>
                <w:rFonts w:ascii="Arial Narrow" w:hAnsi="Arial Narrow" w:cs="Arial"/>
                <w:color w:val="000000"/>
                <w:sz w:val="20"/>
              </w:rPr>
            </w:pPr>
            <w:r w:rsidRPr="00225CD9">
              <w:rPr>
                <w:rFonts w:ascii="Arial Narrow" w:hAnsi="Arial Narrow" w:cs="Arial"/>
                <w:color w:val="000000"/>
                <w:sz w:val="20"/>
              </w:rPr>
              <w:t>3. Z zastrzeżeniem pozostałych, nie zmienionych niniejszą klauzulą, postanowień umowy ubezpieczenia określonych we wniosku o ubezpieczenie oraz ogólnych warunków ubezpieczenia, uzgadnia się co następuje:</w:t>
            </w:r>
          </w:p>
          <w:p w:rsidR="00C54949" w:rsidRPr="00225CD9" w:rsidRDefault="00C54949" w:rsidP="00225325">
            <w:pPr>
              <w:ind w:left="152"/>
              <w:jc w:val="both"/>
              <w:rPr>
                <w:rFonts w:ascii="Arial Narrow" w:hAnsi="Arial Narrow" w:cs="Arial"/>
                <w:color w:val="000000"/>
                <w:sz w:val="20"/>
              </w:rPr>
            </w:pPr>
          </w:p>
          <w:p w:rsidR="00AB7900" w:rsidRPr="00225CD9" w:rsidRDefault="00AB7900" w:rsidP="00225325">
            <w:pPr>
              <w:ind w:left="152"/>
              <w:jc w:val="both"/>
              <w:rPr>
                <w:rFonts w:ascii="Arial Narrow" w:hAnsi="Arial Narrow" w:cs="Arial"/>
                <w:i/>
                <w:color w:val="000000"/>
                <w:sz w:val="20"/>
              </w:rPr>
            </w:pPr>
            <w:r w:rsidRPr="00225CD9">
              <w:rPr>
                <w:rFonts w:ascii="Arial Narrow" w:hAnsi="Arial Narrow" w:cs="Arial"/>
                <w:i/>
                <w:color w:val="000000"/>
                <w:sz w:val="20"/>
              </w:rPr>
              <w:t>Zapisane w umowie ubezpieczenia skutki niezawiadomienia zakładu ubezpieczeń o szkodzie w odpowiednim terminie, mają zastosowanie tylko i wyłącznie w sytuacji, kiedy niezawiadomienie w terminie miało wpływ na ustalenie odpowiedzialności Zakładu Ubezpieczeń lub ustalenie rozmiaru szkody.</w:t>
            </w:r>
          </w:p>
          <w:p w:rsidR="00C54949" w:rsidRPr="00225CD9" w:rsidRDefault="00C54949" w:rsidP="00225325">
            <w:pPr>
              <w:ind w:left="142"/>
              <w:jc w:val="both"/>
              <w:rPr>
                <w:rFonts w:ascii="Arial Narrow" w:hAnsi="Arial Narrow" w:cs="Arial"/>
                <w:color w:val="000000"/>
                <w:sz w:val="20"/>
              </w:rPr>
            </w:pPr>
          </w:p>
          <w:p w:rsidR="00CA4757" w:rsidRPr="00225CD9" w:rsidRDefault="00AB7900" w:rsidP="003626A1">
            <w:pPr>
              <w:ind w:left="142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 w:cs="Arial"/>
                <w:color w:val="000000"/>
                <w:sz w:val="20"/>
              </w:rPr>
              <w:t xml:space="preserve">4. Osoby nowoprzystępujące do ubezpieczenia będą objęte ochroną na podstawie uzupełnionego wykazu i jednocześnie po opłaceniu dodatkowej składki. Składka będzie wyliczana systemem pro rata, biorąc pod uwagę liczbę miesięcy; zaczęty miesiąc uważa się za cały; składka minimalna wynosi 75% min. składki podstawowej; </w:t>
            </w:r>
            <w:r w:rsidRPr="00225CD9">
              <w:rPr>
                <w:rFonts w:ascii="Arial Narrow" w:hAnsi="Arial Narrow"/>
                <w:sz w:val="20"/>
              </w:rPr>
              <w:t>zgłoszenie raz na kwartał.</w:t>
            </w:r>
          </w:p>
        </w:tc>
      </w:tr>
      <w:tr w:rsidR="00726CC3" w:rsidRPr="00225CD9">
        <w:tc>
          <w:tcPr>
            <w:tcW w:w="2300" w:type="dxa"/>
          </w:tcPr>
          <w:p w:rsidR="00726CC3" w:rsidRPr="00225CD9" w:rsidRDefault="00726CC3" w:rsidP="00225325">
            <w:pPr>
              <w:pStyle w:val="Tytusekcji"/>
              <w:rPr>
                <w:rFonts w:ascii="Arial Narrow" w:hAnsi="Arial Narrow"/>
                <w:sz w:val="20"/>
              </w:rPr>
            </w:pPr>
          </w:p>
        </w:tc>
        <w:tc>
          <w:tcPr>
            <w:tcW w:w="6700" w:type="dxa"/>
          </w:tcPr>
          <w:p w:rsidR="00726CC3" w:rsidRPr="00225CD9" w:rsidRDefault="00726CC3" w:rsidP="00726CC3">
            <w:pPr>
              <w:pStyle w:val="OfertaUbezpieczenieMajtkowe"/>
              <w:ind w:right="-8"/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C54949" w:rsidRPr="00225CD9" w:rsidRDefault="00C54949" w:rsidP="00CA4757">
      <w:pPr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786C85" w:rsidRPr="00225CD9">
        <w:tc>
          <w:tcPr>
            <w:tcW w:w="2300" w:type="dxa"/>
          </w:tcPr>
          <w:p w:rsidR="00786C85" w:rsidRPr="00225CD9" w:rsidRDefault="00786C85" w:rsidP="00C54949">
            <w:pPr>
              <w:pStyle w:val="Tytusekcji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Zgłaszanie szkód, skarg, uwag, zastrzeżeń:</w:t>
            </w:r>
          </w:p>
        </w:tc>
        <w:tc>
          <w:tcPr>
            <w:tcW w:w="6700" w:type="dxa"/>
            <w:vAlign w:val="center"/>
          </w:tcPr>
          <w:p w:rsidR="001936F7" w:rsidRPr="00225CD9" w:rsidRDefault="001936F7" w:rsidP="001936F7">
            <w:pPr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iCs/>
                <w:sz w:val="20"/>
              </w:rPr>
              <w:t>Szkody z niniejszej polisy prosimy zgłaszać bezpośrednio lub za pośrednictwem brokera</w:t>
            </w:r>
            <w:r w:rsidRPr="00225CD9">
              <w:rPr>
                <w:rFonts w:ascii="Arial Narrow" w:hAnsi="Arial Narrow"/>
                <w:b/>
                <w:bCs/>
                <w:iCs/>
                <w:sz w:val="20"/>
              </w:rPr>
              <w:t xml:space="preserve"> </w:t>
            </w:r>
            <w:r w:rsidRPr="00225CD9">
              <w:rPr>
                <w:rFonts w:ascii="Arial Narrow" w:hAnsi="Arial Narrow"/>
                <w:iCs/>
                <w:sz w:val="20"/>
              </w:rPr>
              <w:t>do Centrali TUiR Allianz Polska S.A., ul. Rodziny Hiszpańskich 1, 02-685 Warszawa, do Departamentu Obsługi Szkód Majątkowych i Klienta Korporacyjnego:</w:t>
            </w:r>
          </w:p>
          <w:p w:rsidR="001936F7" w:rsidRPr="00225CD9" w:rsidRDefault="001936F7" w:rsidP="001936F7">
            <w:pPr>
              <w:autoSpaceDE w:val="0"/>
              <w:autoSpaceDN w:val="0"/>
              <w:jc w:val="both"/>
              <w:rPr>
                <w:rFonts w:ascii="Arial Narrow" w:hAnsi="Arial Narrow"/>
                <w:iCs/>
                <w:sz w:val="20"/>
              </w:rPr>
            </w:pPr>
            <w:r w:rsidRPr="00225CD9">
              <w:rPr>
                <w:rFonts w:ascii="Arial Narrow" w:hAnsi="Arial Narrow"/>
                <w:iCs/>
                <w:sz w:val="20"/>
              </w:rPr>
              <w:t>* korespondencyjnie pod adres podany wyżej,</w:t>
            </w:r>
          </w:p>
          <w:p w:rsidR="001936F7" w:rsidRPr="00225CD9" w:rsidRDefault="001936F7" w:rsidP="001936F7">
            <w:pPr>
              <w:autoSpaceDE w:val="0"/>
              <w:autoSpaceDN w:val="0"/>
              <w:jc w:val="both"/>
              <w:rPr>
                <w:rFonts w:ascii="Arial Narrow" w:hAnsi="Arial Narrow"/>
                <w:iCs/>
                <w:sz w:val="20"/>
              </w:rPr>
            </w:pPr>
            <w:r w:rsidRPr="00225CD9">
              <w:rPr>
                <w:rFonts w:ascii="Arial Narrow" w:hAnsi="Arial Narrow"/>
                <w:iCs/>
                <w:sz w:val="20"/>
              </w:rPr>
              <w:t>* faksem pod nr (0-22) 567 40 33 lub 567 13 36,</w:t>
            </w:r>
          </w:p>
          <w:p w:rsidR="001936F7" w:rsidRPr="00225CD9" w:rsidRDefault="001936F7" w:rsidP="001936F7">
            <w:pPr>
              <w:autoSpaceDE w:val="0"/>
              <w:autoSpaceDN w:val="0"/>
              <w:jc w:val="both"/>
              <w:rPr>
                <w:rFonts w:ascii="Arial Narrow" w:hAnsi="Arial Narrow"/>
                <w:iCs/>
                <w:sz w:val="20"/>
                <w:lang w:val="it-IT"/>
              </w:rPr>
            </w:pPr>
            <w:r w:rsidRPr="00225CD9">
              <w:rPr>
                <w:rFonts w:ascii="Arial Narrow" w:hAnsi="Arial Narrow"/>
                <w:iCs/>
                <w:sz w:val="20"/>
                <w:lang w:val="it-IT"/>
              </w:rPr>
              <w:t xml:space="preserve">* e-mailem: </w:t>
            </w:r>
            <w:hyperlink r:id="rId9" w:history="1">
              <w:r w:rsidRPr="00225CD9">
                <w:rPr>
                  <w:rStyle w:val="Hipercze"/>
                  <w:rFonts w:ascii="Arial Narrow" w:hAnsi="Arial Narrow"/>
                  <w:iCs/>
                  <w:color w:val="auto"/>
                  <w:sz w:val="20"/>
                  <w:lang w:val="it-IT"/>
                </w:rPr>
                <w:t>szkody.korporacyjne@allianz.pl</w:t>
              </w:r>
            </w:hyperlink>
            <w:r w:rsidRPr="00225CD9">
              <w:rPr>
                <w:rFonts w:ascii="Arial Narrow" w:hAnsi="Arial Narrow"/>
                <w:iCs/>
                <w:sz w:val="20"/>
                <w:lang w:val="it-IT"/>
              </w:rPr>
              <w:t>,</w:t>
            </w:r>
          </w:p>
          <w:p w:rsidR="00786C85" w:rsidRPr="00225CD9" w:rsidRDefault="001936F7" w:rsidP="001936F7">
            <w:pPr>
              <w:pStyle w:val="OfertaUbezpieczenieMajtkowe"/>
              <w:ind w:left="192" w:right="-8" w:hanging="206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iCs/>
                <w:sz w:val="20"/>
              </w:rPr>
              <w:t xml:space="preserve">* w wyjątkowych przypadkach telefonicznie pod nr: </w:t>
            </w:r>
            <w:r w:rsidRPr="00225CD9">
              <w:rPr>
                <w:rFonts w:ascii="Arial Narrow" w:hAnsi="Arial Narrow"/>
                <w:b/>
                <w:bCs/>
                <w:iCs/>
                <w:sz w:val="20"/>
              </w:rPr>
              <w:t xml:space="preserve">224 224 224 </w:t>
            </w:r>
            <w:r w:rsidRPr="00225CD9">
              <w:rPr>
                <w:rFonts w:ascii="Arial Narrow" w:hAnsi="Arial Narrow"/>
                <w:iCs/>
                <w:sz w:val="20"/>
              </w:rPr>
              <w:t xml:space="preserve">lub </w:t>
            </w:r>
            <w:r w:rsidRPr="00225CD9">
              <w:rPr>
                <w:rFonts w:ascii="Arial Narrow" w:hAnsi="Arial Narrow"/>
                <w:b/>
                <w:iCs/>
                <w:sz w:val="20"/>
              </w:rPr>
              <w:t>22 567 13 32</w:t>
            </w:r>
            <w:r w:rsidRPr="00225CD9">
              <w:rPr>
                <w:rFonts w:ascii="Arial Narrow" w:hAnsi="Arial Narrow"/>
                <w:iCs/>
                <w:sz w:val="20"/>
              </w:rPr>
              <w:t>.</w:t>
            </w:r>
            <w:r w:rsidR="00786C85" w:rsidRPr="00225CD9">
              <w:rPr>
                <w:rFonts w:ascii="Arial Narrow" w:hAnsi="Arial Narrow"/>
                <w:sz w:val="20"/>
              </w:rPr>
              <w:t xml:space="preserve"> </w:t>
            </w:r>
          </w:p>
          <w:p w:rsidR="00786C85" w:rsidRPr="00225CD9" w:rsidRDefault="00786C85" w:rsidP="00786C85">
            <w:pPr>
              <w:pStyle w:val="Tekstpodstawowy"/>
              <w:spacing w:after="0" w:line="240" w:lineRule="auto"/>
              <w:ind w:left="199" w:right="-8"/>
              <w:jc w:val="both"/>
              <w:rPr>
                <w:rFonts w:ascii="Arial Narrow" w:hAnsi="Arial Narrow"/>
                <w:sz w:val="20"/>
              </w:rPr>
            </w:pPr>
          </w:p>
          <w:p w:rsidR="00786C85" w:rsidRPr="00225CD9" w:rsidRDefault="00786C85" w:rsidP="00786C85">
            <w:pPr>
              <w:pStyle w:val="Tekstpodstawowy"/>
              <w:spacing w:after="0" w:line="240" w:lineRule="auto"/>
              <w:ind w:left="199" w:right="-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Wszelkie skargi, uwagi i zastrzeżenia dotyczące niniejszej polisy, jej zawarcia i realizacji oraz związanej z tym obsługi przez pracowników i/lub współpracowników TU</w:t>
            </w:r>
            <w:r w:rsidR="00F7784F" w:rsidRPr="00225CD9">
              <w:rPr>
                <w:rFonts w:ascii="Arial Narrow" w:hAnsi="Arial Narrow"/>
                <w:sz w:val="20"/>
              </w:rPr>
              <w:t>iR</w:t>
            </w:r>
            <w:r w:rsidRPr="00225CD9">
              <w:rPr>
                <w:rFonts w:ascii="Arial Narrow" w:hAnsi="Arial Narrow"/>
                <w:sz w:val="20"/>
              </w:rPr>
              <w:t xml:space="preserve"> Allianz Polska S.A. możecie Państwo zgłaszać bezpośrednio lub za pośrednictwem Państwa przedstawiciela, w formie pisemnej lub telefonicznie:</w:t>
            </w:r>
          </w:p>
          <w:p w:rsidR="00786C85" w:rsidRPr="00225CD9" w:rsidRDefault="00786C85" w:rsidP="00786C85">
            <w:pPr>
              <w:pStyle w:val="Tekstpodstawowy"/>
              <w:numPr>
                <w:ilvl w:val="0"/>
                <w:numId w:val="18"/>
              </w:numPr>
              <w:spacing w:after="0" w:line="240" w:lineRule="auto"/>
              <w:ind w:left="712" w:right="-8" w:hanging="464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na adres: TU</w:t>
            </w:r>
            <w:r w:rsidR="00F7784F" w:rsidRPr="00225CD9">
              <w:rPr>
                <w:rFonts w:ascii="Arial Narrow" w:hAnsi="Arial Narrow"/>
                <w:sz w:val="20"/>
              </w:rPr>
              <w:t>iR</w:t>
            </w:r>
            <w:r w:rsidRPr="00225CD9">
              <w:rPr>
                <w:rFonts w:ascii="Arial Narrow" w:hAnsi="Arial Narrow"/>
                <w:sz w:val="20"/>
              </w:rPr>
              <w:t xml:space="preserve"> Allianz Polska S.A., ul. Rodziny Hiszpańskich 1, 02-685 Warszawa  (z dopiskiem: „Departament Odpowiedzialności Cywilnej i Ubezpieczeń Transportowych”),</w:t>
            </w:r>
          </w:p>
          <w:p w:rsidR="00786C85" w:rsidRPr="00225CD9" w:rsidRDefault="00786C85" w:rsidP="00786C85">
            <w:pPr>
              <w:pStyle w:val="Tekstpodstawowy"/>
              <w:numPr>
                <w:ilvl w:val="0"/>
                <w:numId w:val="18"/>
              </w:numPr>
              <w:spacing w:after="0" w:line="240" w:lineRule="auto"/>
              <w:ind w:right="-8" w:hanging="464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 xml:space="preserve">pod nr  telefonu </w:t>
            </w:r>
            <w:r w:rsidRPr="00225CD9">
              <w:rPr>
                <w:rFonts w:ascii="Arial Narrow" w:hAnsi="Arial Narrow"/>
                <w:color w:val="000000"/>
                <w:sz w:val="20"/>
              </w:rPr>
              <w:t>Call Center: 0-801-10-20-30, czynne od pon. – pt. w godz. 8</w:t>
            </w:r>
            <w:r w:rsidRPr="00225CD9">
              <w:rPr>
                <w:rFonts w:ascii="Arial Narrow" w:hAnsi="Arial Narrow"/>
                <w:color w:val="000000"/>
                <w:sz w:val="20"/>
                <w:vertAlign w:val="superscript"/>
              </w:rPr>
              <w:t>00</w:t>
            </w:r>
            <w:r w:rsidRPr="00225CD9">
              <w:rPr>
                <w:rFonts w:ascii="Arial Narrow" w:hAnsi="Arial Narrow"/>
                <w:color w:val="000000"/>
                <w:sz w:val="20"/>
              </w:rPr>
              <w:t>-20</w:t>
            </w:r>
            <w:r w:rsidRPr="00225CD9">
              <w:rPr>
                <w:rFonts w:ascii="Arial Narrow" w:hAnsi="Arial Narrow"/>
                <w:color w:val="000000"/>
                <w:sz w:val="20"/>
                <w:vertAlign w:val="superscript"/>
              </w:rPr>
              <w:t>00</w:t>
            </w:r>
            <w:r w:rsidRPr="00225CD9">
              <w:rPr>
                <w:rFonts w:ascii="Arial Narrow" w:hAnsi="Arial Narrow"/>
                <w:color w:val="000000"/>
                <w:sz w:val="20"/>
              </w:rPr>
              <w:t xml:space="preserve"> oraz w soboty w godz. od 9</w:t>
            </w:r>
            <w:r w:rsidRPr="00225CD9">
              <w:rPr>
                <w:rFonts w:ascii="Arial Narrow" w:hAnsi="Arial Narrow"/>
                <w:color w:val="000000"/>
                <w:sz w:val="20"/>
                <w:vertAlign w:val="superscript"/>
              </w:rPr>
              <w:t>00</w:t>
            </w:r>
            <w:r w:rsidRPr="00225CD9">
              <w:rPr>
                <w:rFonts w:ascii="Arial Narrow" w:hAnsi="Arial Narrow"/>
                <w:color w:val="000000"/>
                <w:sz w:val="20"/>
              </w:rPr>
              <w:t xml:space="preserve"> do 15</w:t>
            </w:r>
            <w:r w:rsidRPr="00225CD9">
              <w:rPr>
                <w:rFonts w:ascii="Arial Narrow" w:hAnsi="Arial Narrow"/>
                <w:color w:val="000000"/>
                <w:sz w:val="20"/>
                <w:vertAlign w:val="superscript"/>
              </w:rPr>
              <w:t>00</w:t>
            </w:r>
            <w:r w:rsidRPr="00225CD9">
              <w:rPr>
                <w:rFonts w:ascii="Arial Narrow" w:hAnsi="Arial Narrow"/>
                <w:color w:val="000000"/>
                <w:sz w:val="20"/>
              </w:rPr>
              <w:t>,</w:t>
            </w:r>
          </w:p>
          <w:p w:rsidR="00CA4757" w:rsidRPr="00225CD9" w:rsidRDefault="00786C85" w:rsidP="00CA4757">
            <w:pPr>
              <w:pStyle w:val="Tekstpodstawowy"/>
              <w:numPr>
                <w:ilvl w:val="0"/>
                <w:numId w:val="18"/>
              </w:numPr>
              <w:spacing w:after="0" w:line="240" w:lineRule="auto"/>
              <w:ind w:right="-8" w:hanging="464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 xml:space="preserve">pocztą elektroniczną na adres: </w:t>
            </w:r>
            <w:r w:rsidRPr="00225CD9">
              <w:rPr>
                <w:rFonts w:ascii="Arial Narrow" w:hAnsi="Arial Narrow"/>
                <w:color w:val="000000"/>
                <w:sz w:val="20"/>
              </w:rPr>
              <w:t>uwagi@allianz.pl</w:t>
            </w:r>
          </w:p>
          <w:p w:rsidR="00CA4757" w:rsidRPr="00225CD9" w:rsidRDefault="00CA4757" w:rsidP="00786C85">
            <w:pPr>
              <w:pStyle w:val="OfertaUbezpieczenieMajtkowe"/>
              <w:ind w:left="192" w:right="-8"/>
              <w:jc w:val="both"/>
              <w:rPr>
                <w:rFonts w:ascii="Arial Narrow" w:hAnsi="Arial Narrow"/>
                <w:sz w:val="20"/>
              </w:rPr>
            </w:pPr>
          </w:p>
          <w:p w:rsidR="00786C85" w:rsidRPr="00225CD9" w:rsidRDefault="00786C85" w:rsidP="00290F22">
            <w:pPr>
              <w:pStyle w:val="OfertaUbezpieczenieMajtkowe"/>
              <w:ind w:left="0" w:right="-8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sz w:val="20"/>
              </w:rPr>
              <w:t>Każdy zgłoszony przez Państwa problem zostanie rozpatrzony w możliwie najszybszym czasie, a odpowiedzi udzielimy najpóźniej w ciągu 30 dni od daty otrzymania Państwa uwag.</w:t>
            </w:r>
          </w:p>
        </w:tc>
      </w:tr>
    </w:tbl>
    <w:p w:rsidR="001F3310" w:rsidRPr="00225CD9" w:rsidRDefault="001F3310" w:rsidP="00786C85">
      <w:pPr>
        <w:pStyle w:val="Tekstpodstawowy"/>
        <w:spacing w:after="0" w:line="240" w:lineRule="auto"/>
        <w:jc w:val="both"/>
        <w:rPr>
          <w:rFonts w:ascii="Arial Narrow" w:hAnsi="Arial Narrow"/>
          <w:sz w:val="20"/>
        </w:rPr>
      </w:pPr>
    </w:p>
    <w:tbl>
      <w:tblPr>
        <w:tblW w:w="9000" w:type="dxa"/>
        <w:tblInd w:w="408" w:type="dxa"/>
        <w:tblLayout w:type="fixed"/>
        <w:tblLook w:val="0000" w:firstRow="0" w:lastRow="0" w:firstColumn="0" w:lastColumn="0" w:noHBand="0" w:noVBand="0"/>
      </w:tblPr>
      <w:tblGrid>
        <w:gridCol w:w="2300"/>
        <w:gridCol w:w="6700"/>
      </w:tblGrid>
      <w:tr w:rsidR="001936F7" w:rsidRPr="00225CD9" w:rsidTr="00277592">
        <w:tc>
          <w:tcPr>
            <w:tcW w:w="2300" w:type="dxa"/>
          </w:tcPr>
          <w:p w:rsidR="001936F7" w:rsidRPr="00225CD9" w:rsidRDefault="001936F7" w:rsidP="00277592">
            <w:pPr>
              <w:pStyle w:val="Tytusekcji"/>
              <w:jc w:val="both"/>
              <w:rPr>
                <w:rFonts w:ascii="Arial Narrow" w:hAnsi="Arial Narrow"/>
                <w:bCs/>
                <w:iCs/>
                <w:sz w:val="20"/>
              </w:rPr>
            </w:pPr>
            <w:r w:rsidRPr="00225CD9">
              <w:rPr>
                <w:rFonts w:ascii="Arial Narrow" w:hAnsi="Arial Narrow"/>
                <w:bCs/>
                <w:iCs/>
                <w:sz w:val="20"/>
              </w:rPr>
              <w:t>Klauzula reklamacyjna/</w:t>
            </w:r>
          </w:p>
          <w:p w:rsidR="001936F7" w:rsidRPr="00225CD9" w:rsidRDefault="001936F7" w:rsidP="00277592">
            <w:pPr>
              <w:pStyle w:val="Tytusekcji"/>
              <w:jc w:val="both"/>
              <w:rPr>
                <w:rFonts w:ascii="Arial Narrow" w:hAnsi="Arial Narrow"/>
                <w:sz w:val="20"/>
              </w:rPr>
            </w:pPr>
            <w:r w:rsidRPr="00225CD9">
              <w:rPr>
                <w:rFonts w:ascii="Arial Narrow" w:hAnsi="Arial Narrow"/>
                <w:bCs/>
                <w:iCs/>
                <w:sz w:val="20"/>
              </w:rPr>
              <w:t>Postępowanie reklamacyjne:</w:t>
            </w:r>
          </w:p>
        </w:tc>
        <w:tc>
          <w:tcPr>
            <w:tcW w:w="6700" w:type="dxa"/>
            <w:vAlign w:val="center"/>
          </w:tcPr>
          <w:p w:rsidR="00290F22" w:rsidRPr="00225CD9" w:rsidRDefault="00290F22" w:rsidP="00290F22">
            <w:pPr>
              <w:pStyle w:val="Nagwek3"/>
              <w:spacing w:after="0"/>
              <w:rPr>
                <w:rFonts w:ascii="Arial Narrow" w:hAnsi="Arial Narrow"/>
                <w:i w:val="0"/>
                <w:iCs/>
              </w:rPr>
            </w:pPr>
            <w:r w:rsidRPr="00225CD9">
              <w:rPr>
                <w:rFonts w:ascii="Arial Narrow" w:hAnsi="Arial Narrow"/>
                <w:i w:val="0"/>
                <w:iCs/>
              </w:rPr>
              <w:t>Oprócz możliwych dróg zgłoszenia reklamacji, wymienionych w ogólnych warunkach ubezpieczenia</w:t>
            </w:r>
            <w:r w:rsidRPr="00225CD9">
              <w:rPr>
                <w:rFonts w:ascii="Arial Narrow" w:hAnsi="Arial Narrow"/>
                <w:i w:val="0"/>
                <w:iCs/>
                <w:strike/>
              </w:rPr>
              <w:t>,</w:t>
            </w:r>
            <w:r w:rsidRPr="00225CD9">
              <w:rPr>
                <w:rFonts w:ascii="Arial Narrow" w:hAnsi="Arial Narrow"/>
                <w:i w:val="0"/>
                <w:iCs/>
              </w:rPr>
              <w:t xml:space="preserve"> osoba fizyczna może wystąpić z wnioskiem o rozpatrzenie sprawy do Rzecznika Finansowego. Zgodnie z art. 37 ustawy o rozpatrywaniu reklamacji przez podmioty rynku finansowego i o Rzeczniku Finansowym Allianz jest zobowiązany do udziału w pozasądowym postępowaniu w sprawie rozwiązywania sporów, które jest przeprowadzane przez Rzecznika Finansowego (adres strony internetowej Rzecznika Finansowego </w:t>
            </w:r>
            <w:hyperlink r:id="rId10" w:history="1">
              <w:r w:rsidRPr="00225CD9">
                <w:rPr>
                  <w:rStyle w:val="Hipercze"/>
                  <w:rFonts w:ascii="Arial Narrow" w:hAnsi="Arial Narrow"/>
                  <w:i w:val="0"/>
                  <w:iCs/>
                  <w:color w:val="auto"/>
                </w:rPr>
                <w:t>www.rf.gov.pl</w:t>
              </w:r>
            </w:hyperlink>
            <w:r w:rsidRPr="00225CD9">
              <w:rPr>
                <w:rFonts w:ascii="Arial Narrow" w:hAnsi="Arial Narrow"/>
                <w:i w:val="0"/>
                <w:iCs/>
              </w:rPr>
              <w:t>)</w:t>
            </w:r>
          </w:p>
          <w:p w:rsidR="001936F7" w:rsidRPr="00225CD9" w:rsidRDefault="001936F7" w:rsidP="00277592">
            <w:pPr>
              <w:pStyle w:val="OfertaUbezpieczenieMajtkowe"/>
              <w:ind w:right="-8"/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1936F7" w:rsidRPr="00225CD9" w:rsidRDefault="001936F7" w:rsidP="00786C85">
      <w:pPr>
        <w:pStyle w:val="Tekstpodstawowy"/>
        <w:spacing w:after="0" w:line="240" w:lineRule="auto"/>
        <w:jc w:val="both"/>
        <w:rPr>
          <w:rFonts w:ascii="Arial Narrow" w:hAnsi="Arial Narrow"/>
          <w:sz w:val="20"/>
        </w:rPr>
      </w:pPr>
    </w:p>
    <w:p w:rsidR="001F3310" w:rsidRPr="00225CD9" w:rsidRDefault="001F3310" w:rsidP="00786C85">
      <w:pPr>
        <w:pStyle w:val="Tekstpodstawowy"/>
        <w:spacing w:after="0" w:line="240" w:lineRule="auto"/>
        <w:jc w:val="both"/>
        <w:rPr>
          <w:rFonts w:ascii="Arial Narrow" w:hAnsi="Arial Narrow"/>
          <w:sz w:val="20"/>
        </w:rPr>
      </w:pPr>
      <w:r w:rsidRPr="00225CD9">
        <w:rPr>
          <w:rFonts w:ascii="Arial Narrow" w:hAnsi="Arial Narrow"/>
          <w:sz w:val="20"/>
        </w:rPr>
        <w:t xml:space="preserve">Niniejsza polisa sporządzona została w </w:t>
      </w:r>
      <w:r w:rsidR="00827D16" w:rsidRPr="00225CD9">
        <w:rPr>
          <w:rFonts w:ascii="Arial Narrow" w:hAnsi="Arial Narrow"/>
          <w:sz w:val="20"/>
        </w:rPr>
        <w:t>dwóch</w:t>
      </w:r>
      <w:r w:rsidRPr="00225CD9">
        <w:rPr>
          <w:rFonts w:ascii="Arial Narrow" w:hAnsi="Arial Narrow"/>
          <w:sz w:val="20"/>
        </w:rPr>
        <w:t xml:space="preserve"> jednobrzmiących egzemplarzach</w:t>
      </w:r>
      <w:r w:rsidR="00843D64" w:rsidRPr="00225CD9">
        <w:rPr>
          <w:rFonts w:ascii="Arial Narrow" w:hAnsi="Arial Narrow"/>
          <w:sz w:val="20"/>
        </w:rPr>
        <w:t>,</w:t>
      </w:r>
      <w:r w:rsidRPr="00225CD9">
        <w:rPr>
          <w:rFonts w:ascii="Arial Narrow" w:hAnsi="Arial Narrow"/>
          <w:sz w:val="20"/>
        </w:rPr>
        <w:t xml:space="preserve"> po jednym dla każdej ze stron.</w:t>
      </w:r>
    </w:p>
    <w:p w:rsidR="001F3310" w:rsidRPr="00225CD9" w:rsidRDefault="001F3310" w:rsidP="00786C85">
      <w:pPr>
        <w:jc w:val="both"/>
        <w:rPr>
          <w:rFonts w:ascii="Arial Narrow" w:hAnsi="Arial Narrow"/>
          <w:sz w:val="20"/>
        </w:rPr>
      </w:pPr>
      <w:r w:rsidRPr="00225CD9">
        <w:rPr>
          <w:rFonts w:ascii="Arial Narrow" w:hAnsi="Arial Narrow"/>
          <w:sz w:val="20"/>
        </w:rPr>
        <w:t>Podpisano we Wrocławiu</w:t>
      </w:r>
      <w:r w:rsidR="00726CC3" w:rsidRPr="00225CD9">
        <w:rPr>
          <w:rFonts w:ascii="Arial Narrow" w:hAnsi="Arial Narrow"/>
          <w:sz w:val="20"/>
        </w:rPr>
        <w:t xml:space="preserve"> </w:t>
      </w:r>
    </w:p>
    <w:p w:rsidR="001F3310" w:rsidRPr="00225CD9" w:rsidRDefault="001F3310" w:rsidP="00786C85">
      <w:pPr>
        <w:pStyle w:val="Tekstkomentarza"/>
        <w:jc w:val="both"/>
        <w:rPr>
          <w:rFonts w:ascii="Arial Narrow" w:hAnsi="Arial Narrow"/>
          <w:sz w:val="20"/>
        </w:rPr>
      </w:pPr>
    </w:p>
    <w:p w:rsidR="001F3310" w:rsidRPr="00225CD9" w:rsidRDefault="001F3310" w:rsidP="00786C85">
      <w:pPr>
        <w:pStyle w:val="Tekstkomentarza"/>
        <w:jc w:val="both"/>
        <w:rPr>
          <w:rFonts w:ascii="Arial Narrow" w:hAnsi="Arial Narrow"/>
          <w:sz w:val="20"/>
        </w:rPr>
      </w:pPr>
    </w:p>
    <w:p w:rsidR="001F3310" w:rsidRPr="00225CD9" w:rsidRDefault="001F3310" w:rsidP="00786C85">
      <w:pPr>
        <w:pStyle w:val="Tekstkomentarza"/>
        <w:jc w:val="both"/>
        <w:rPr>
          <w:rFonts w:ascii="Arial Narrow" w:hAnsi="Arial Narrow"/>
          <w:sz w:val="20"/>
        </w:rPr>
      </w:pPr>
    </w:p>
    <w:p w:rsidR="00CA4757" w:rsidRPr="00225CD9" w:rsidRDefault="00CA4757" w:rsidP="00786C85">
      <w:pPr>
        <w:pStyle w:val="Tekstkomentarza"/>
        <w:jc w:val="both"/>
        <w:rPr>
          <w:rFonts w:ascii="Arial Narrow" w:hAnsi="Arial Narrow"/>
          <w:sz w:val="20"/>
        </w:rPr>
      </w:pPr>
    </w:p>
    <w:p w:rsidR="00290F22" w:rsidRPr="00225CD9" w:rsidRDefault="00290F22" w:rsidP="00786C85">
      <w:pPr>
        <w:pStyle w:val="Tekstkomentarza"/>
        <w:jc w:val="both"/>
        <w:rPr>
          <w:rFonts w:ascii="Arial Narrow" w:hAnsi="Arial Narrow"/>
          <w:sz w:val="20"/>
        </w:rPr>
      </w:pPr>
    </w:p>
    <w:p w:rsidR="001F3310" w:rsidRPr="00225CD9" w:rsidRDefault="001F3310" w:rsidP="00786C85">
      <w:pPr>
        <w:pStyle w:val="Tekstkomentarza"/>
        <w:jc w:val="both"/>
        <w:rPr>
          <w:rFonts w:ascii="Arial Narrow" w:hAnsi="Arial Narrow"/>
          <w:sz w:val="20"/>
        </w:rPr>
      </w:pPr>
    </w:p>
    <w:p w:rsidR="0078480F" w:rsidRPr="00225CD9" w:rsidRDefault="0078480F" w:rsidP="00786C85">
      <w:pPr>
        <w:pStyle w:val="Tekstkomentarza"/>
        <w:jc w:val="both"/>
        <w:rPr>
          <w:rFonts w:ascii="Arial Narrow" w:hAnsi="Arial Narrow"/>
          <w:sz w:val="20"/>
        </w:rPr>
      </w:pPr>
    </w:p>
    <w:p w:rsidR="001F3310" w:rsidRPr="00225CD9" w:rsidRDefault="001F3310" w:rsidP="00786C85">
      <w:pPr>
        <w:pStyle w:val="Tekstkomentarza"/>
        <w:jc w:val="both"/>
        <w:rPr>
          <w:rFonts w:ascii="Arial Narrow" w:hAnsi="Arial Narrow"/>
          <w:sz w:val="20"/>
        </w:rPr>
      </w:pPr>
      <w:r w:rsidRPr="00225CD9">
        <w:rPr>
          <w:rFonts w:ascii="Arial Narrow" w:hAnsi="Arial Narrow"/>
          <w:sz w:val="20"/>
        </w:rPr>
        <w:t>Potwierdzam, że otrzymałem i zapoznałem się z treścią Polisy wraz z wyżej wymienionymi Ogólnymi Warunkami Ubezpieczenia i załącznikami.</w:t>
      </w:r>
    </w:p>
    <w:p w:rsidR="001F3310" w:rsidRPr="00225CD9" w:rsidRDefault="001F3310" w:rsidP="00786C85">
      <w:pPr>
        <w:jc w:val="both"/>
        <w:rPr>
          <w:rFonts w:ascii="Arial Narrow" w:hAnsi="Arial Narrow"/>
          <w:sz w:val="20"/>
        </w:rPr>
      </w:pPr>
    </w:p>
    <w:p w:rsidR="00F0699E" w:rsidRPr="00225CD9" w:rsidRDefault="00F0699E" w:rsidP="00786C85">
      <w:pPr>
        <w:jc w:val="both"/>
        <w:rPr>
          <w:rFonts w:ascii="Arial Narrow" w:hAnsi="Arial Narrow"/>
          <w:sz w:val="20"/>
        </w:rPr>
      </w:pPr>
    </w:p>
    <w:p w:rsidR="005C6C1C" w:rsidRPr="00225CD9" w:rsidRDefault="005C6C1C" w:rsidP="00786C85">
      <w:pPr>
        <w:jc w:val="both"/>
        <w:rPr>
          <w:rFonts w:ascii="Arial Narrow" w:hAnsi="Arial Narrow"/>
          <w:sz w:val="20"/>
        </w:rPr>
      </w:pPr>
    </w:p>
    <w:p w:rsidR="005C6C1C" w:rsidRPr="00225CD9" w:rsidRDefault="005C6C1C" w:rsidP="00786C85">
      <w:pPr>
        <w:jc w:val="both"/>
        <w:rPr>
          <w:rFonts w:ascii="Arial Narrow" w:hAnsi="Arial Narrow"/>
          <w:sz w:val="20"/>
        </w:rPr>
      </w:pPr>
    </w:p>
    <w:p w:rsidR="005C6C1C" w:rsidRPr="00225CD9" w:rsidRDefault="005C6C1C" w:rsidP="00786C85">
      <w:pPr>
        <w:jc w:val="both"/>
        <w:rPr>
          <w:rFonts w:ascii="Arial Narrow" w:hAnsi="Arial Narrow"/>
          <w:sz w:val="20"/>
        </w:rPr>
      </w:pPr>
    </w:p>
    <w:p w:rsidR="005C6C1C" w:rsidRPr="00225CD9" w:rsidRDefault="005C6C1C" w:rsidP="00786C85">
      <w:pPr>
        <w:jc w:val="both"/>
        <w:rPr>
          <w:rFonts w:ascii="Arial Narrow" w:hAnsi="Arial Narrow"/>
          <w:sz w:val="20"/>
        </w:rPr>
      </w:pPr>
    </w:p>
    <w:p w:rsidR="001F3310" w:rsidRPr="00225CD9" w:rsidRDefault="001F3310" w:rsidP="00786C85">
      <w:pPr>
        <w:jc w:val="both"/>
        <w:rPr>
          <w:rFonts w:ascii="Arial Narrow" w:hAnsi="Arial Narrow"/>
          <w:sz w:val="20"/>
        </w:rPr>
      </w:pPr>
    </w:p>
    <w:p w:rsidR="001F3310" w:rsidRPr="00225CD9" w:rsidRDefault="001F3310" w:rsidP="00786C85">
      <w:pPr>
        <w:jc w:val="both"/>
        <w:rPr>
          <w:rFonts w:ascii="Arial Narrow" w:hAnsi="Arial Narrow"/>
          <w:sz w:val="20"/>
        </w:rPr>
      </w:pPr>
      <w:r w:rsidRPr="00225CD9">
        <w:rPr>
          <w:rFonts w:ascii="Arial Narrow" w:hAnsi="Arial Narrow"/>
          <w:sz w:val="20"/>
        </w:rPr>
        <w:t>.....................................</w:t>
      </w:r>
      <w:r w:rsidRPr="00225CD9">
        <w:rPr>
          <w:rFonts w:ascii="Arial Narrow" w:hAnsi="Arial Narrow"/>
          <w:sz w:val="20"/>
        </w:rPr>
        <w:tab/>
      </w:r>
      <w:r w:rsidRPr="00225CD9">
        <w:rPr>
          <w:rFonts w:ascii="Arial Narrow" w:hAnsi="Arial Narrow"/>
          <w:sz w:val="20"/>
        </w:rPr>
        <w:tab/>
      </w:r>
      <w:r w:rsidRPr="00225CD9">
        <w:rPr>
          <w:rFonts w:ascii="Arial Narrow" w:hAnsi="Arial Narrow"/>
          <w:sz w:val="20"/>
        </w:rPr>
        <w:tab/>
      </w:r>
      <w:r w:rsidRPr="00225CD9">
        <w:rPr>
          <w:rFonts w:ascii="Arial Narrow" w:hAnsi="Arial Narrow"/>
          <w:sz w:val="20"/>
        </w:rPr>
        <w:tab/>
      </w:r>
      <w:r w:rsidRPr="00225CD9">
        <w:rPr>
          <w:rFonts w:ascii="Arial Narrow" w:hAnsi="Arial Narrow"/>
          <w:sz w:val="20"/>
        </w:rPr>
        <w:tab/>
        <w:t>.............................................</w:t>
      </w:r>
    </w:p>
    <w:p w:rsidR="001F3310" w:rsidRPr="00225CD9" w:rsidRDefault="001F3310" w:rsidP="00786C85">
      <w:pPr>
        <w:tabs>
          <w:tab w:val="left" w:pos="-142"/>
          <w:tab w:val="left" w:pos="0"/>
        </w:tabs>
        <w:jc w:val="both"/>
        <w:rPr>
          <w:rFonts w:ascii="Arial Narrow" w:hAnsi="Arial Narrow"/>
          <w:sz w:val="16"/>
          <w:szCs w:val="16"/>
        </w:rPr>
      </w:pPr>
      <w:r w:rsidRPr="00225CD9">
        <w:rPr>
          <w:rFonts w:ascii="Arial Narrow" w:hAnsi="Arial Narrow"/>
          <w:sz w:val="20"/>
        </w:rPr>
        <w:tab/>
      </w:r>
      <w:r w:rsidRPr="00225CD9">
        <w:rPr>
          <w:rFonts w:ascii="Arial Narrow" w:hAnsi="Arial Narrow"/>
          <w:sz w:val="16"/>
          <w:szCs w:val="16"/>
        </w:rPr>
        <w:t>Data</w:t>
      </w:r>
      <w:r w:rsidRPr="00225CD9">
        <w:rPr>
          <w:rFonts w:ascii="Arial Narrow" w:hAnsi="Arial Narrow"/>
          <w:sz w:val="16"/>
          <w:szCs w:val="16"/>
        </w:rPr>
        <w:tab/>
      </w:r>
      <w:r w:rsidRPr="00225CD9">
        <w:rPr>
          <w:rFonts w:ascii="Arial Narrow" w:hAnsi="Arial Narrow"/>
          <w:sz w:val="16"/>
          <w:szCs w:val="16"/>
        </w:rPr>
        <w:tab/>
      </w:r>
      <w:r w:rsidRPr="00225CD9">
        <w:rPr>
          <w:rFonts w:ascii="Arial Narrow" w:hAnsi="Arial Narrow"/>
          <w:sz w:val="16"/>
          <w:szCs w:val="16"/>
        </w:rPr>
        <w:tab/>
      </w:r>
      <w:r w:rsidRPr="00225CD9">
        <w:rPr>
          <w:rFonts w:ascii="Arial Narrow" w:hAnsi="Arial Narrow"/>
          <w:sz w:val="16"/>
          <w:szCs w:val="16"/>
        </w:rPr>
        <w:tab/>
      </w:r>
      <w:r w:rsidRPr="00225CD9">
        <w:rPr>
          <w:rFonts w:ascii="Arial Narrow" w:hAnsi="Arial Narrow"/>
          <w:sz w:val="16"/>
          <w:szCs w:val="16"/>
        </w:rPr>
        <w:tab/>
      </w:r>
      <w:r w:rsidRPr="00225CD9">
        <w:rPr>
          <w:rFonts w:ascii="Arial Narrow" w:hAnsi="Arial Narrow"/>
          <w:sz w:val="16"/>
          <w:szCs w:val="16"/>
        </w:rPr>
        <w:tab/>
        <w:t>Ubezpieczony /pieczątka podpis/</w:t>
      </w:r>
    </w:p>
    <w:sectPr w:rsidR="001F3310" w:rsidRPr="00225CD9" w:rsidSect="00290F2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009" w:right="1627" w:bottom="902" w:left="1644" w:header="720" w:footer="851" w:gutter="0"/>
      <w:paperSrc w:first="2" w:other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FD3" w:rsidRDefault="003F3FD3">
      <w:r>
        <w:separator/>
      </w:r>
    </w:p>
  </w:endnote>
  <w:endnote w:type="continuationSeparator" w:id="0">
    <w:p w:rsidR="003F3FD3" w:rsidRDefault="003F3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1EE58E8-783F-48D5-96B3-7EFC9926C474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B2E30183-7A63-4072-A518-36ACB14B7DB0}"/>
    <w:embedBold r:id="rId3" w:fontKey="{C2466323-AE7F-4C1C-B7EE-9D597732D6C6}"/>
    <w:embedItalic r:id="rId4" w:fontKey="{E4B7A874-32E1-4661-A45A-7C0A894EEADC}"/>
    <w:embedBoldItalic r:id="rId5" w:fontKey="{B5F97465-4891-4317-8BC2-9C1C2C3EEE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DC2813A-6069-4C22-9FA5-86DE32A0597D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7" w:fontKey="{5C221A74-A88D-4AE4-9BAC-84193520F3EE}"/>
  </w:font>
  <w:font w:name="FormataCnLtCE">
    <w:altName w:val="Courier New"/>
    <w:charset w:val="EE"/>
    <w:family w:val="auto"/>
    <w:pitch w:val="variable"/>
    <w:sig w:usb0="00000007" w:usb1="00000000" w:usb2="00000000" w:usb3="00000000" w:csb0="00000003" w:csb1="00000000"/>
    <w:embedRegular r:id="rId8" w:fontKey="{7915FB76-B526-406E-9F94-5D306959C1F1}"/>
    <w:embedBold r:id="rId9" w:fontKey="{894243C2-1CCD-4A61-8E2E-ED1DF5DD3C6E}"/>
    <w:embedItalic r:id="rId10" w:fontKey="{7DE303EF-7197-45CE-80A8-DBEC1EEEF41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1" w:fontKey="{4DD80BA6-4EEE-46A8-802A-CB0389537B85}"/>
    <w:embedBold r:id="rId12" w:fontKey="{611ABBBF-A517-43B7-8895-4D8107483D22}"/>
    <w:embedItalic r:id="rId13" w:fontKey="{B31BEFB0-1528-468E-AEF8-93FDB82FDAD0}"/>
  </w:font>
  <w:font w:name="Allianz Sans Light">
    <w:altName w:val="Segoe UI"/>
    <w:charset w:val="EE"/>
    <w:family w:val="auto"/>
    <w:pitch w:val="variable"/>
    <w:sig w:usb0="00000001" w:usb1="5000E96A" w:usb2="00000000" w:usb3="00000000" w:csb0="00000193" w:csb1="00000000"/>
    <w:embedRegular r:id="rId14" w:fontKey="{085C2267-DE3B-4504-B320-A702520680F3}"/>
    <w:embedBold r:id="rId15" w:fontKey="{70D155E6-1587-4E5D-8C95-27B21E7B0F5C}"/>
    <w:embedItalic r:id="rId16" w:fontKey="{8532238A-EBC0-4001-8C46-E3EFE8DA508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7" w:fontKey="{13D7AC3D-59E6-4D5E-A744-E9CA021605EC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18" w:fontKey="{CBC74EDF-BF90-429B-A60D-F36EED86391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9" w:fontKey="{7AA217C2-365D-4EE9-B966-041E6552365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2C70239C-4DFC-4AB1-8592-902C33C00BAD}"/>
    <w:embedBold r:id="rId21" w:fontKey="{181600A2-C903-4942-9BB9-93F38B6B97B3}"/>
    <w:embedItalic r:id="rId22" w:fontKey="{C0E779E2-EE27-4086-9624-6E2E31CB1462}"/>
    <w:embedBoldItalic r:id="rId23" w:fontKey="{64B4D1DB-C28A-4C3F-A18B-B81BBE803EE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4" w:fontKey="{4A585E09-27DB-4101-B72F-73F34D6E51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CD9" w:rsidRDefault="00225C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A71" w:rsidRPr="00BD35A6" w:rsidRDefault="00D87A71" w:rsidP="00C61666">
    <w:pPr>
      <w:pStyle w:val="Stopka"/>
      <w:jc w:val="center"/>
      <w:rPr>
        <w:rFonts w:ascii="Allianz Sans Light" w:hAnsi="Allianz Sans Light"/>
      </w:rPr>
    </w:pPr>
    <w:r w:rsidRPr="00BD35A6">
      <w:rPr>
        <w:rFonts w:ascii="Allianz Sans Light" w:hAnsi="Allianz Sans Light"/>
      </w:rPr>
      <w:t xml:space="preserve">Strona </w:t>
    </w:r>
    <w:r w:rsidRPr="00BD35A6">
      <w:rPr>
        <w:rFonts w:ascii="Allianz Sans Light" w:hAnsi="Allianz Sans Light"/>
      </w:rPr>
      <w:fldChar w:fldCharType="begin"/>
    </w:r>
    <w:r w:rsidRPr="00BD35A6">
      <w:rPr>
        <w:rFonts w:ascii="Allianz Sans Light" w:hAnsi="Allianz Sans Light"/>
      </w:rPr>
      <w:instrText xml:space="preserve"> PAGE </w:instrText>
    </w:r>
    <w:r w:rsidRPr="00BD35A6">
      <w:rPr>
        <w:rFonts w:ascii="Allianz Sans Light" w:hAnsi="Allianz Sans Light"/>
      </w:rPr>
      <w:fldChar w:fldCharType="separate"/>
    </w:r>
    <w:r w:rsidR="002B0F62">
      <w:rPr>
        <w:rFonts w:ascii="Allianz Sans Light" w:hAnsi="Allianz Sans Light"/>
        <w:noProof/>
      </w:rPr>
      <w:t>2</w:t>
    </w:r>
    <w:r w:rsidRPr="00BD35A6">
      <w:rPr>
        <w:rFonts w:ascii="Allianz Sans Light" w:hAnsi="Allianz Sans Light"/>
      </w:rPr>
      <w:fldChar w:fldCharType="end"/>
    </w:r>
    <w:r w:rsidRPr="00BD35A6">
      <w:rPr>
        <w:rFonts w:ascii="Allianz Sans Light" w:hAnsi="Allianz Sans Light"/>
      </w:rPr>
      <w:t xml:space="preserve"> z </w:t>
    </w:r>
    <w:r w:rsidRPr="00BD35A6">
      <w:rPr>
        <w:rFonts w:ascii="Allianz Sans Light" w:hAnsi="Allianz Sans Light"/>
      </w:rPr>
      <w:fldChar w:fldCharType="begin"/>
    </w:r>
    <w:r w:rsidRPr="00BD35A6">
      <w:rPr>
        <w:rFonts w:ascii="Allianz Sans Light" w:hAnsi="Allianz Sans Light"/>
      </w:rPr>
      <w:instrText xml:space="preserve"> NUMPAGES </w:instrText>
    </w:r>
    <w:r w:rsidRPr="00BD35A6">
      <w:rPr>
        <w:rFonts w:ascii="Allianz Sans Light" w:hAnsi="Allianz Sans Light"/>
      </w:rPr>
      <w:fldChar w:fldCharType="separate"/>
    </w:r>
    <w:r w:rsidR="002B0F62">
      <w:rPr>
        <w:rFonts w:ascii="Allianz Sans Light" w:hAnsi="Allianz Sans Light"/>
        <w:noProof/>
      </w:rPr>
      <w:t>3</w:t>
    </w:r>
    <w:r w:rsidRPr="00BD35A6">
      <w:rPr>
        <w:rFonts w:ascii="Allianz Sans Light" w:hAnsi="Allianz Sans Light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A71" w:rsidRPr="00BD35A6" w:rsidRDefault="00D87A71" w:rsidP="00C61666">
    <w:pPr>
      <w:pStyle w:val="Stopka"/>
      <w:jc w:val="center"/>
      <w:rPr>
        <w:rFonts w:ascii="Allianz Sans Light" w:hAnsi="Allianz Sans Light"/>
      </w:rPr>
    </w:pPr>
    <w:r w:rsidRPr="00BD35A6">
      <w:rPr>
        <w:rFonts w:ascii="Allianz Sans Light" w:hAnsi="Allianz Sans Light"/>
      </w:rPr>
      <w:t xml:space="preserve">Strona </w:t>
    </w:r>
    <w:r w:rsidRPr="00BD35A6">
      <w:rPr>
        <w:rFonts w:ascii="Allianz Sans Light" w:hAnsi="Allianz Sans Light"/>
      </w:rPr>
      <w:fldChar w:fldCharType="begin"/>
    </w:r>
    <w:r w:rsidRPr="00BD35A6">
      <w:rPr>
        <w:rFonts w:ascii="Allianz Sans Light" w:hAnsi="Allianz Sans Light"/>
      </w:rPr>
      <w:instrText xml:space="preserve"> PAGE </w:instrText>
    </w:r>
    <w:r w:rsidRPr="00BD35A6">
      <w:rPr>
        <w:rFonts w:ascii="Allianz Sans Light" w:hAnsi="Allianz Sans Light"/>
      </w:rPr>
      <w:fldChar w:fldCharType="separate"/>
    </w:r>
    <w:r w:rsidR="002B0F62">
      <w:rPr>
        <w:rFonts w:ascii="Allianz Sans Light" w:hAnsi="Allianz Sans Light"/>
        <w:noProof/>
      </w:rPr>
      <w:t>1</w:t>
    </w:r>
    <w:r w:rsidRPr="00BD35A6">
      <w:rPr>
        <w:rFonts w:ascii="Allianz Sans Light" w:hAnsi="Allianz Sans Light"/>
      </w:rPr>
      <w:fldChar w:fldCharType="end"/>
    </w:r>
    <w:r w:rsidRPr="00BD35A6">
      <w:rPr>
        <w:rFonts w:ascii="Allianz Sans Light" w:hAnsi="Allianz Sans Light"/>
      </w:rPr>
      <w:t xml:space="preserve"> z </w:t>
    </w:r>
    <w:r w:rsidRPr="00BD35A6">
      <w:rPr>
        <w:rFonts w:ascii="Allianz Sans Light" w:hAnsi="Allianz Sans Light"/>
      </w:rPr>
      <w:fldChar w:fldCharType="begin"/>
    </w:r>
    <w:r w:rsidRPr="00BD35A6">
      <w:rPr>
        <w:rFonts w:ascii="Allianz Sans Light" w:hAnsi="Allianz Sans Light"/>
      </w:rPr>
      <w:instrText xml:space="preserve"> NUMPAGES </w:instrText>
    </w:r>
    <w:r w:rsidRPr="00BD35A6">
      <w:rPr>
        <w:rFonts w:ascii="Allianz Sans Light" w:hAnsi="Allianz Sans Light"/>
      </w:rPr>
      <w:fldChar w:fldCharType="separate"/>
    </w:r>
    <w:r w:rsidR="002B0F62">
      <w:rPr>
        <w:rFonts w:ascii="Allianz Sans Light" w:hAnsi="Allianz Sans Light"/>
        <w:noProof/>
      </w:rPr>
      <w:t>3</w:t>
    </w:r>
    <w:r w:rsidRPr="00BD35A6">
      <w:rPr>
        <w:rFonts w:ascii="Allianz Sans Light" w:hAnsi="Allianz Sans Ligh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FD3" w:rsidRDefault="003F3FD3">
      <w:r>
        <w:separator/>
      </w:r>
    </w:p>
  </w:footnote>
  <w:footnote w:type="continuationSeparator" w:id="0">
    <w:p w:rsidR="003F3FD3" w:rsidRDefault="003F3F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CD9" w:rsidRDefault="00225C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299" w:type="dxa"/>
      <w:tblInd w:w="408" w:type="dxa"/>
      <w:tblLook w:val="0000" w:firstRow="0" w:lastRow="0" w:firstColumn="0" w:lastColumn="0" w:noHBand="0" w:noVBand="0"/>
    </w:tblPr>
    <w:tblGrid>
      <w:gridCol w:w="7299"/>
    </w:tblGrid>
    <w:tr w:rsidR="00BD35A6">
      <w:trPr>
        <w:cantSplit/>
        <w:trHeight w:val="655"/>
      </w:trPr>
      <w:tc>
        <w:tcPr>
          <w:tcW w:w="7299" w:type="dxa"/>
          <w:vMerge w:val="restart"/>
          <w:vAlign w:val="center"/>
        </w:tcPr>
        <w:p w:rsidR="001B25E1" w:rsidRPr="00BD35A6" w:rsidRDefault="001B25E1" w:rsidP="001B25E1">
          <w:pPr>
            <w:pStyle w:val="Adres1"/>
            <w:spacing w:line="240" w:lineRule="auto"/>
            <w:rPr>
              <w:rFonts w:ascii="Allianz Sans Light" w:hAnsi="Allianz Sans Light"/>
              <w:b/>
              <w:bCs/>
              <w:caps/>
              <w:sz w:val="28"/>
              <w:szCs w:val="28"/>
            </w:rPr>
          </w:pPr>
          <w:r w:rsidRPr="00BD35A6">
            <w:rPr>
              <w:rFonts w:ascii="Allianz Sans Light" w:hAnsi="Allianz Sans Light"/>
              <w:b/>
              <w:bCs/>
              <w:caps/>
              <w:sz w:val="28"/>
              <w:szCs w:val="28"/>
            </w:rPr>
            <w:t>POLISA Ubezpieczenia oDPOWIEDZIALNOŚCI CYWILNEJ</w:t>
          </w:r>
        </w:p>
        <w:p w:rsidR="001B25E1" w:rsidRPr="00BD35A6" w:rsidRDefault="001B25E1" w:rsidP="001B25E1">
          <w:pPr>
            <w:pStyle w:val="Tytusekcji"/>
            <w:rPr>
              <w:rFonts w:ascii="Allianz Sans Light" w:hAnsi="Allianz Sans Light"/>
            </w:rPr>
          </w:pPr>
          <w:r>
            <w:rPr>
              <w:rFonts w:ascii="Allianz Sans Light" w:hAnsi="Allianz Sans Light"/>
            </w:rPr>
            <w:t>Nr 402-1</w:t>
          </w:r>
          <w:r w:rsidR="00290F22">
            <w:rPr>
              <w:rFonts w:ascii="Allianz Sans Light" w:hAnsi="Allianz Sans Light"/>
            </w:rPr>
            <w:t>7</w:t>
          </w:r>
          <w:r>
            <w:rPr>
              <w:rFonts w:ascii="Allianz Sans Light" w:hAnsi="Allianz Sans Light"/>
            </w:rPr>
            <w:t>-447-</w:t>
          </w:r>
          <w:r w:rsidR="00290F22" w:rsidRPr="00290F22">
            <w:rPr>
              <w:rFonts w:ascii="Allianz Sans Light" w:hAnsi="Allianz Sans Light"/>
            </w:rPr>
            <w:t>05928900</w:t>
          </w:r>
        </w:p>
        <w:p w:rsidR="001B25E1" w:rsidRPr="00CA4757" w:rsidRDefault="001B25E1" w:rsidP="001B25E1">
          <w:pPr>
            <w:pStyle w:val="Adres1"/>
            <w:spacing w:line="240" w:lineRule="auto"/>
            <w:rPr>
              <w:rFonts w:ascii="Allianz Sans Light" w:hAnsi="Allianz Sans Light"/>
              <w:i/>
              <w:szCs w:val="16"/>
            </w:rPr>
          </w:pPr>
          <w:r w:rsidRPr="00CA4757">
            <w:rPr>
              <w:rFonts w:ascii="Allianz Sans Light" w:hAnsi="Allianz Sans Light"/>
              <w:i/>
              <w:szCs w:val="16"/>
            </w:rPr>
            <w:t>(proszę podawać przy wszelkiej korespondencji)</w:t>
          </w:r>
        </w:p>
        <w:p w:rsidR="00BD35A6" w:rsidRPr="00CA4757" w:rsidRDefault="001B25E1" w:rsidP="001B25E1">
          <w:pPr>
            <w:pStyle w:val="Adres1"/>
            <w:spacing w:line="240" w:lineRule="auto"/>
            <w:rPr>
              <w:rFonts w:ascii="Allianz Sans Light" w:hAnsi="Allianz Sans Light"/>
              <w:i/>
              <w:szCs w:val="16"/>
            </w:rPr>
          </w:pPr>
          <w:r w:rsidRPr="00CA4757">
            <w:rPr>
              <w:rFonts w:ascii="Allianz Sans Light" w:hAnsi="Allianz Sans Light"/>
              <w:i/>
              <w:szCs w:val="16"/>
            </w:rPr>
            <w:t xml:space="preserve">Kontynuacja polisy </w:t>
          </w:r>
          <w:r>
            <w:rPr>
              <w:rFonts w:ascii="Allianz Sans Light" w:hAnsi="Allianz Sans Light"/>
              <w:i/>
              <w:szCs w:val="16"/>
            </w:rPr>
            <w:t xml:space="preserve">Nr </w:t>
          </w:r>
          <w:r w:rsidRPr="00A93F7E">
            <w:rPr>
              <w:rFonts w:ascii="Allianz Sans Light" w:hAnsi="Allianz Sans Light"/>
              <w:i/>
              <w:szCs w:val="16"/>
            </w:rPr>
            <w:t xml:space="preserve"> </w:t>
          </w:r>
          <w:r w:rsidR="00290F22">
            <w:rPr>
              <w:rFonts w:ascii="Allianz Sans Light" w:hAnsi="Allianz Sans Light"/>
            </w:rPr>
            <w:t>402-16-447-</w:t>
          </w:r>
          <w:r w:rsidR="00290F22" w:rsidRPr="00367994">
            <w:rPr>
              <w:rFonts w:ascii="Allianz Sans Light" w:hAnsi="Allianz Sans Light"/>
            </w:rPr>
            <w:t>05920632</w:t>
          </w:r>
        </w:p>
      </w:tc>
    </w:tr>
    <w:tr w:rsidR="00BD35A6">
      <w:trPr>
        <w:cantSplit/>
        <w:trHeight w:val="246"/>
      </w:trPr>
      <w:tc>
        <w:tcPr>
          <w:tcW w:w="7299" w:type="dxa"/>
          <w:vMerge/>
        </w:tcPr>
        <w:p w:rsidR="00BD35A6" w:rsidRDefault="00BD35A6">
          <w:pPr>
            <w:pStyle w:val="Adres1"/>
            <w:rPr>
              <w:rFonts w:cs="Tahoma"/>
              <w:spacing w:val="20"/>
              <w:highlight w:val="red"/>
            </w:rPr>
          </w:pPr>
        </w:p>
      </w:tc>
    </w:tr>
    <w:tr w:rsidR="00BD35A6">
      <w:trPr>
        <w:cantSplit/>
        <w:trHeight w:val="246"/>
      </w:trPr>
      <w:tc>
        <w:tcPr>
          <w:tcW w:w="7299" w:type="dxa"/>
          <w:vMerge/>
        </w:tcPr>
        <w:p w:rsidR="00BD35A6" w:rsidRDefault="00BD35A6">
          <w:pPr>
            <w:pStyle w:val="Adres1"/>
            <w:rPr>
              <w:rFonts w:cs="Tahoma"/>
              <w:spacing w:val="20"/>
            </w:rPr>
          </w:pPr>
        </w:p>
      </w:tc>
    </w:tr>
  </w:tbl>
  <w:p w:rsidR="00D87A71" w:rsidRDefault="00D87A71">
    <w:pPr>
      <w:pStyle w:val="Nagwek"/>
      <w:ind w:right="-24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A71" w:rsidRPr="00225CD9" w:rsidRDefault="00D87A71">
    <w:pPr>
      <w:rPr>
        <w:rFonts w:ascii="Arial Narrow" w:hAnsi="Arial Narrow"/>
      </w:rPr>
    </w:pPr>
  </w:p>
  <w:tbl>
    <w:tblPr>
      <w:tblW w:w="7299" w:type="dxa"/>
      <w:tblInd w:w="408" w:type="dxa"/>
      <w:tblLook w:val="0000" w:firstRow="0" w:lastRow="0" w:firstColumn="0" w:lastColumn="0" w:noHBand="0" w:noVBand="0"/>
    </w:tblPr>
    <w:tblGrid>
      <w:gridCol w:w="7299"/>
    </w:tblGrid>
    <w:tr w:rsidR="007E1E21" w:rsidRPr="00225CD9">
      <w:trPr>
        <w:cantSplit/>
        <w:trHeight w:val="655"/>
      </w:trPr>
      <w:tc>
        <w:tcPr>
          <w:tcW w:w="7299" w:type="dxa"/>
          <w:vMerge w:val="restart"/>
          <w:vAlign w:val="center"/>
        </w:tcPr>
        <w:p w:rsidR="007E1E21" w:rsidRPr="00225CD9" w:rsidRDefault="007E1E21">
          <w:pPr>
            <w:pStyle w:val="Adres1"/>
            <w:spacing w:line="240" w:lineRule="auto"/>
            <w:rPr>
              <w:rFonts w:ascii="Arial Narrow" w:hAnsi="Arial Narrow"/>
              <w:b/>
              <w:bCs/>
              <w:caps/>
              <w:sz w:val="28"/>
              <w:szCs w:val="28"/>
            </w:rPr>
          </w:pPr>
          <w:r w:rsidRPr="00225CD9">
            <w:rPr>
              <w:rFonts w:ascii="Arial Narrow" w:hAnsi="Arial Narrow"/>
              <w:b/>
              <w:bCs/>
              <w:caps/>
              <w:sz w:val="28"/>
              <w:szCs w:val="28"/>
            </w:rPr>
            <w:t>POLISA Ubezpieczenia oDPOWIEDZIALNOŚCI CYWILNEJ</w:t>
          </w:r>
        </w:p>
        <w:p w:rsidR="007E1E21" w:rsidRPr="00225CD9" w:rsidRDefault="00F7784F" w:rsidP="00730DAD">
          <w:pPr>
            <w:pStyle w:val="Tytusekcji"/>
            <w:rPr>
              <w:rFonts w:ascii="Arial Narrow" w:hAnsi="Arial Narrow"/>
            </w:rPr>
          </w:pPr>
          <w:r w:rsidRPr="00225CD9">
            <w:rPr>
              <w:rFonts w:ascii="Arial Narrow" w:hAnsi="Arial Narrow"/>
            </w:rPr>
            <w:t xml:space="preserve">Nr </w:t>
          </w:r>
          <w:r w:rsidR="00CA4757" w:rsidRPr="00225CD9">
            <w:rPr>
              <w:rFonts w:ascii="Arial Narrow" w:hAnsi="Arial Narrow"/>
            </w:rPr>
            <w:t>402-1</w:t>
          </w:r>
          <w:r w:rsidR="00290F22" w:rsidRPr="00225CD9">
            <w:rPr>
              <w:rFonts w:ascii="Arial Narrow" w:hAnsi="Arial Narrow"/>
            </w:rPr>
            <w:t>7</w:t>
          </w:r>
          <w:r w:rsidR="00CA4757" w:rsidRPr="00225CD9">
            <w:rPr>
              <w:rFonts w:ascii="Arial Narrow" w:hAnsi="Arial Narrow"/>
            </w:rPr>
            <w:t>-447-</w:t>
          </w:r>
          <w:r w:rsidR="00290F22" w:rsidRPr="00225CD9">
            <w:rPr>
              <w:rFonts w:ascii="Arial Narrow" w:hAnsi="Arial Narrow"/>
            </w:rPr>
            <w:t>05928900</w:t>
          </w:r>
        </w:p>
        <w:p w:rsidR="007E1E21" w:rsidRPr="00225CD9" w:rsidRDefault="007E1E21" w:rsidP="00730DAD">
          <w:pPr>
            <w:pStyle w:val="Adres1"/>
            <w:spacing w:line="240" w:lineRule="auto"/>
            <w:rPr>
              <w:rFonts w:ascii="Arial Narrow" w:hAnsi="Arial Narrow"/>
              <w:i/>
              <w:szCs w:val="16"/>
            </w:rPr>
          </w:pPr>
          <w:r w:rsidRPr="00225CD9">
            <w:rPr>
              <w:rFonts w:ascii="Arial Narrow" w:hAnsi="Arial Narrow"/>
              <w:i/>
              <w:szCs w:val="16"/>
            </w:rPr>
            <w:t>(proszę podawać przy wszelkiej korespondencji)</w:t>
          </w:r>
        </w:p>
        <w:p w:rsidR="007E1E21" w:rsidRPr="00225CD9" w:rsidRDefault="007E1E21" w:rsidP="00730DAD">
          <w:pPr>
            <w:pStyle w:val="Adres1"/>
            <w:spacing w:line="240" w:lineRule="auto"/>
            <w:rPr>
              <w:rFonts w:ascii="Arial Narrow" w:hAnsi="Arial Narrow"/>
              <w:sz w:val="18"/>
              <w:szCs w:val="18"/>
            </w:rPr>
          </w:pPr>
          <w:r w:rsidRPr="00225CD9">
            <w:rPr>
              <w:rFonts w:ascii="Arial Narrow" w:hAnsi="Arial Narrow"/>
              <w:i/>
              <w:szCs w:val="16"/>
            </w:rPr>
            <w:t xml:space="preserve">Kontynuacja polisy </w:t>
          </w:r>
          <w:r w:rsidR="00A93F7E" w:rsidRPr="00225CD9">
            <w:rPr>
              <w:rFonts w:ascii="Arial Narrow" w:hAnsi="Arial Narrow"/>
              <w:i/>
              <w:szCs w:val="16"/>
            </w:rPr>
            <w:t xml:space="preserve">Nr  </w:t>
          </w:r>
          <w:r w:rsidR="00290F22" w:rsidRPr="00225CD9">
            <w:rPr>
              <w:rFonts w:ascii="Arial Narrow" w:hAnsi="Arial Narrow"/>
            </w:rPr>
            <w:t>402-16-447-05920632</w:t>
          </w:r>
        </w:p>
      </w:tc>
    </w:tr>
    <w:tr w:rsidR="007E1E21" w:rsidRPr="00225CD9">
      <w:trPr>
        <w:cantSplit/>
        <w:trHeight w:val="246"/>
      </w:trPr>
      <w:tc>
        <w:tcPr>
          <w:tcW w:w="7299" w:type="dxa"/>
          <w:vMerge/>
        </w:tcPr>
        <w:p w:rsidR="007E1E21" w:rsidRPr="00225CD9" w:rsidRDefault="007E1E21">
          <w:pPr>
            <w:pStyle w:val="Adres1"/>
            <w:rPr>
              <w:rFonts w:ascii="Arial Narrow" w:hAnsi="Arial Narrow" w:cs="Tahoma"/>
              <w:spacing w:val="20"/>
              <w:highlight w:val="red"/>
            </w:rPr>
          </w:pPr>
        </w:p>
      </w:tc>
    </w:tr>
    <w:tr w:rsidR="007E1E21" w:rsidRPr="00225CD9">
      <w:trPr>
        <w:cantSplit/>
        <w:trHeight w:val="246"/>
      </w:trPr>
      <w:tc>
        <w:tcPr>
          <w:tcW w:w="7299" w:type="dxa"/>
          <w:vMerge/>
        </w:tcPr>
        <w:p w:rsidR="007E1E21" w:rsidRPr="00225CD9" w:rsidRDefault="007E1E21">
          <w:pPr>
            <w:pStyle w:val="Adres1"/>
            <w:rPr>
              <w:rFonts w:ascii="Arial Narrow" w:hAnsi="Arial Narrow" w:cs="Tahoma"/>
              <w:spacing w:val="20"/>
            </w:rPr>
          </w:pPr>
        </w:p>
      </w:tc>
    </w:tr>
  </w:tbl>
  <w:p w:rsidR="00D87A71" w:rsidRPr="00225CD9" w:rsidRDefault="00D87A71">
    <w:pPr>
      <w:pStyle w:val="Nagwek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810604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1AC2B9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FB42B9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66866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7C4EFA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B52CB1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0FE87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AB4042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36E273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DA8D98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9166A4"/>
    <w:multiLevelType w:val="hybridMultilevel"/>
    <w:tmpl w:val="E862A446"/>
    <w:lvl w:ilvl="0" w:tplc="0415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1">
    <w:nsid w:val="23676CC8"/>
    <w:multiLevelType w:val="hybridMultilevel"/>
    <w:tmpl w:val="A5DEBFC6"/>
    <w:lvl w:ilvl="0" w:tplc="83BAE05C">
      <w:start w:val="1"/>
      <w:numFmt w:val="decimal"/>
      <w:lvlText w:val="%1."/>
      <w:lvlJc w:val="left"/>
      <w:pPr>
        <w:tabs>
          <w:tab w:val="num" w:pos="512"/>
        </w:tabs>
        <w:ind w:left="5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32"/>
        </w:tabs>
        <w:ind w:left="123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52"/>
        </w:tabs>
        <w:ind w:left="195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2"/>
        </w:tabs>
        <w:ind w:left="267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2"/>
        </w:tabs>
        <w:ind w:left="339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2"/>
        </w:tabs>
        <w:ind w:left="411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2"/>
        </w:tabs>
        <w:ind w:left="483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2"/>
        </w:tabs>
        <w:ind w:left="555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2"/>
        </w:tabs>
        <w:ind w:left="6272" w:hanging="180"/>
      </w:pPr>
    </w:lvl>
  </w:abstractNum>
  <w:abstractNum w:abstractNumId="12">
    <w:nsid w:val="28987F90"/>
    <w:multiLevelType w:val="hybridMultilevel"/>
    <w:tmpl w:val="F620D3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D851C5"/>
    <w:multiLevelType w:val="hybridMultilevel"/>
    <w:tmpl w:val="41420B8E"/>
    <w:lvl w:ilvl="0" w:tplc="FFFFFFFF">
      <w:start w:val="1"/>
      <w:numFmt w:val="bullet"/>
      <w:lvlText w:val=""/>
      <w:legacy w:legacy="1" w:legacySpace="360" w:legacyIndent="36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2231D6"/>
    <w:multiLevelType w:val="singleLevel"/>
    <w:tmpl w:val="5FC43A2C"/>
    <w:lvl w:ilvl="0">
      <w:start w:val="1"/>
      <w:numFmt w:val="bullet"/>
      <w:lvlText w:val=""/>
      <w:lvlJc w:val="left"/>
      <w:pPr>
        <w:tabs>
          <w:tab w:val="num" w:pos="360"/>
        </w:tabs>
        <w:ind w:left="245" w:right="245" w:hanging="245"/>
      </w:pPr>
      <w:rPr>
        <w:rFonts w:ascii="Symbol" w:hAnsi="Symbol" w:hint="default"/>
        <w:sz w:val="22"/>
        <w:effect w:val="none"/>
      </w:rPr>
    </w:lvl>
  </w:abstractNum>
  <w:abstractNum w:abstractNumId="15">
    <w:nsid w:val="48604B04"/>
    <w:multiLevelType w:val="hybridMultilevel"/>
    <w:tmpl w:val="09682DAE"/>
    <w:lvl w:ilvl="0" w:tplc="04150003">
      <w:start w:val="1"/>
      <w:numFmt w:val="bullet"/>
      <w:lvlText w:val="o"/>
      <w:lvlJc w:val="left"/>
      <w:pPr>
        <w:tabs>
          <w:tab w:val="num" w:pos="553"/>
        </w:tabs>
        <w:ind w:left="553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273"/>
        </w:tabs>
        <w:ind w:left="12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93"/>
        </w:tabs>
        <w:ind w:left="19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13"/>
        </w:tabs>
        <w:ind w:left="27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33"/>
        </w:tabs>
        <w:ind w:left="34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53"/>
        </w:tabs>
        <w:ind w:left="41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73"/>
        </w:tabs>
        <w:ind w:left="48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93"/>
        </w:tabs>
        <w:ind w:left="55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13"/>
        </w:tabs>
        <w:ind w:left="6313" w:hanging="360"/>
      </w:pPr>
      <w:rPr>
        <w:rFonts w:ascii="Wingdings" w:hAnsi="Wingdings" w:hint="default"/>
      </w:rPr>
    </w:lvl>
  </w:abstractNum>
  <w:abstractNum w:abstractNumId="16">
    <w:nsid w:val="7419393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78145F9A"/>
    <w:multiLevelType w:val="hybridMultilevel"/>
    <w:tmpl w:val="A752A22A"/>
    <w:lvl w:ilvl="0" w:tplc="108AF5D6">
      <w:start w:val="26"/>
      <w:numFmt w:val="bullet"/>
      <w:lvlText w:val="-"/>
      <w:lvlJc w:val="left"/>
      <w:pPr>
        <w:tabs>
          <w:tab w:val="num" w:pos="4607"/>
        </w:tabs>
        <w:ind w:left="4607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5327"/>
        </w:tabs>
        <w:ind w:left="532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047"/>
        </w:tabs>
        <w:ind w:left="60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6767"/>
        </w:tabs>
        <w:ind w:left="67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7487"/>
        </w:tabs>
        <w:ind w:left="748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8207"/>
        </w:tabs>
        <w:ind w:left="82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8927"/>
        </w:tabs>
        <w:ind w:left="89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9647"/>
        </w:tabs>
        <w:ind w:left="964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10367"/>
        </w:tabs>
        <w:ind w:left="1036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4"/>
  </w:num>
  <w:num w:numId="13">
    <w:abstractNumId w:val="16"/>
  </w:num>
  <w:num w:numId="14">
    <w:abstractNumId w:val="12"/>
  </w:num>
  <w:num w:numId="15">
    <w:abstractNumId w:val="15"/>
  </w:num>
  <w:num w:numId="16">
    <w:abstractNumId w:val="17"/>
  </w:num>
  <w:num w:numId="17">
    <w:abstractNumId w:val="10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66E0"/>
    <w:rsid w:val="0000655E"/>
    <w:rsid w:val="00014E5C"/>
    <w:rsid w:val="000151B5"/>
    <w:rsid w:val="0004071D"/>
    <w:rsid w:val="000569BA"/>
    <w:rsid w:val="000773BB"/>
    <w:rsid w:val="00095E48"/>
    <w:rsid w:val="000A78F2"/>
    <w:rsid w:val="000B6572"/>
    <w:rsid w:val="000B74B1"/>
    <w:rsid w:val="000C0078"/>
    <w:rsid w:val="000C1B93"/>
    <w:rsid w:val="000D3C58"/>
    <w:rsid w:val="000F1D2F"/>
    <w:rsid w:val="000F3E7B"/>
    <w:rsid w:val="0010679C"/>
    <w:rsid w:val="0011359E"/>
    <w:rsid w:val="001346A1"/>
    <w:rsid w:val="00145879"/>
    <w:rsid w:val="0015259A"/>
    <w:rsid w:val="001546BB"/>
    <w:rsid w:val="0016121A"/>
    <w:rsid w:val="0017417C"/>
    <w:rsid w:val="0017674E"/>
    <w:rsid w:val="00186948"/>
    <w:rsid w:val="001936F7"/>
    <w:rsid w:val="001A5E7C"/>
    <w:rsid w:val="001B25E1"/>
    <w:rsid w:val="001C1180"/>
    <w:rsid w:val="001C41B1"/>
    <w:rsid w:val="001D1B82"/>
    <w:rsid w:val="001F3310"/>
    <w:rsid w:val="001F43C8"/>
    <w:rsid w:val="001F5D3E"/>
    <w:rsid w:val="002139B8"/>
    <w:rsid w:val="00221FE5"/>
    <w:rsid w:val="00225325"/>
    <w:rsid w:val="00225CD9"/>
    <w:rsid w:val="00236135"/>
    <w:rsid w:val="002545E5"/>
    <w:rsid w:val="00262DB4"/>
    <w:rsid w:val="002859FF"/>
    <w:rsid w:val="00290F22"/>
    <w:rsid w:val="002A24BB"/>
    <w:rsid w:val="002A58C2"/>
    <w:rsid w:val="002B0F62"/>
    <w:rsid w:val="002C13FB"/>
    <w:rsid w:val="002C4C06"/>
    <w:rsid w:val="002C4FEF"/>
    <w:rsid w:val="002E0AD0"/>
    <w:rsid w:val="002E481F"/>
    <w:rsid w:val="003615F0"/>
    <w:rsid w:val="003626A1"/>
    <w:rsid w:val="00367994"/>
    <w:rsid w:val="003C330D"/>
    <w:rsid w:val="003F3FD3"/>
    <w:rsid w:val="00415018"/>
    <w:rsid w:val="00415479"/>
    <w:rsid w:val="00415D4E"/>
    <w:rsid w:val="00423306"/>
    <w:rsid w:val="004271E4"/>
    <w:rsid w:val="004362DB"/>
    <w:rsid w:val="00464DA4"/>
    <w:rsid w:val="00470DAA"/>
    <w:rsid w:val="00476198"/>
    <w:rsid w:val="004821A8"/>
    <w:rsid w:val="0048380F"/>
    <w:rsid w:val="004951D9"/>
    <w:rsid w:val="004B4218"/>
    <w:rsid w:val="004C798D"/>
    <w:rsid w:val="004E11C7"/>
    <w:rsid w:val="004F0491"/>
    <w:rsid w:val="004F27A4"/>
    <w:rsid w:val="004F5900"/>
    <w:rsid w:val="00505462"/>
    <w:rsid w:val="0050644A"/>
    <w:rsid w:val="00523202"/>
    <w:rsid w:val="00523554"/>
    <w:rsid w:val="005274A4"/>
    <w:rsid w:val="00543496"/>
    <w:rsid w:val="00543E66"/>
    <w:rsid w:val="00583D47"/>
    <w:rsid w:val="00595D32"/>
    <w:rsid w:val="005C6C1C"/>
    <w:rsid w:val="005D78FE"/>
    <w:rsid w:val="00604C4D"/>
    <w:rsid w:val="0060693C"/>
    <w:rsid w:val="00612396"/>
    <w:rsid w:val="00671C97"/>
    <w:rsid w:val="006A1676"/>
    <w:rsid w:val="006B053C"/>
    <w:rsid w:val="006B6364"/>
    <w:rsid w:val="006D39F8"/>
    <w:rsid w:val="006F0907"/>
    <w:rsid w:val="00704070"/>
    <w:rsid w:val="00705B8F"/>
    <w:rsid w:val="00726CC3"/>
    <w:rsid w:val="00730DAD"/>
    <w:rsid w:val="007465A0"/>
    <w:rsid w:val="0075150A"/>
    <w:rsid w:val="00766921"/>
    <w:rsid w:val="00776FF2"/>
    <w:rsid w:val="00777848"/>
    <w:rsid w:val="00781B92"/>
    <w:rsid w:val="0078480F"/>
    <w:rsid w:val="00786C85"/>
    <w:rsid w:val="007B0257"/>
    <w:rsid w:val="007B2F68"/>
    <w:rsid w:val="007C1726"/>
    <w:rsid w:val="007C6F49"/>
    <w:rsid w:val="007E1E21"/>
    <w:rsid w:val="00811EDB"/>
    <w:rsid w:val="00827D16"/>
    <w:rsid w:val="00833EBD"/>
    <w:rsid w:val="00843D64"/>
    <w:rsid w:val="00865325"/>
    <w:rsid w:val="008710F1"/>
    <w:rsid w:val="00873B73"/>
    <w:rsid w:val="008E187F"/>
    <w:rsid w:val="008E54B2"/>
    <w:rsid w:val="008E564A"/>
    <w:rsid w:val="008F083B"/>
    <w:rsid w:val="00901636"/>
    <w:rsid w:val="00904DE2"/>
    <w:rsid w:val="00905200"/>
    <w:rsid w:val="009263B6"/>
    <w:rsid w:val="00963E8C"/>
    <w:rsid w:val="0099036F"/>
    <w:rsid w:val="00994E79"/>
    <w:rsid w:val="009B65CE"/>
    <w:rsid w:val="009C2598"/>
    <w:rsid w:val="00A07357"/>
    <w:rsid w:val="00A10DAA"/>
    <w:rsid w:val="00A15897"/>
    <w:rsid w:val="00A3466A"/>
    <w:rsid w:val="00A473EB"/>
    <w:rsid w:val="00A50287"/>
    <w:rsid w:val="00A539EC"/>
    <w:rsid w:val="00A70FDA"/>
    <w:rsid w:val="00A84026"/>
    <w:rsid w:val="00A93F7E"/>
    <w:rsid w:val="00A940CC"/>
    <w:rsid w:val="00A94354"/>
    <w:rsid w:val="00AB7900"/>
    <w:rsid w:val="00AC0382"/>
    <w:rsid w:val="00AF0969"/>
    <w:rsid w:val="00B049EA"/>
    <w:rsid w:val="00B21871"/>
    <w:rsid w:val="00B41FB1"/>
    <w:rsid w:val="00B81CAF"/>
    <w:rsid w:val="00B85FA4"/>
    <w:rsid w:val="00BB1AE2"/>
    <w:rsid w:val="00BB3953"/>
    <w:rsid w:val="00BC4E2D"/>
    <w:rsid w:val="00BD35A6"/>
    <w:rsid w:val="00BF76D3"/>
    <w:rsid w:val="00C168FE"/>
    <w:rsid w:val="00C2337C"/>
    <w:rsid w:val="00C24FFD"/>
    <w:rsid w:val="00C265BC"/>
    <w:rsid w:val="00C2660A"/>
    <w:rsid w:val="00C32223"/>
    <w:rsid w:val="00C54949"/>
    <w:rsid w:val="00C55478"/>
    <w:rsid w:val="00C61666"/>
    <w:rsid w:val="00C63505"/>
    <w:rsid w:val="00C65637"/>
    <w:rsid w:val="00C678E7"/>
    <w:rsid w:val="00CA2131"/>
    <w:rsid w:val="00CA4757"/>
    <w:rsid w:val="00CD38FE"/>
    <w:rsid w:val="00CE31CE"/>
    <w:rsid w:val="00D267D6"/>
    <w:rsid w:val="00D35409"/>
    <w:rsid w:val="00D43ABD"/>
    <w:rsid w:val="00D5495B"/>
    <w:rsid w:val="00D615C2"/>
    <w:rsid w:val="00D650CF"/>
    <w:rsid w:val="00D67142"/>
    <w:rsid w:val="00D86ED6"/>
    <w:rsid w:val="00D87A71"/>
    <w:rsid w:val="00DA7E1D"/>
    <w:rsid w:val="00DD45F9"/>
    <w:rsid w:val="00DE6E50"/>
    <w:rsid w:val="00E271A6"/>
    <w:rsid w:val="00E47E9E"/>
    <w:rsid w:val="00E54463"/>
    <w:rsid w:val="00E566C8"/>
    <w:rsid w:val="00E7105E"/>
    <w:rsid w:val="00E94FE1"/>
    <w:rsid w:val="00E966E0"/>
    <w:rsid w:val="00EC59AA"/>
    <w:rsid w:val="00ED5504"/>
    <w:rsid w:val="00EF7E38"/>
    <w:rsid w:val="00EF7F2F"/>
    <w:rsid w:val="00F04095"/>
    <w:rsid w:val="00F0699E"/>
    <w:rsid w:val="00F172CF"/>
    <w:rsid w:val="00F22CCB"/>
    <w:rsid w:val="00F5493E"/>
    <w:rsid w:val="00F61FD1"/>
    <w:rsid w:val="00F66267"/>
    <w:rsid w:val="00F76C56"/>
    <w:rsid w:val="00F7784F"/>
    <w:rsid w:val="00FB6BB6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FormataCnLtCE" w:hAnsi="FormataCnLtCE"/>
      <w:sz w:val="22"/>
      <w:lang w:eastAsia="en-US"/>
    </w:rPr>
  </w:style>
  <w:style w:type="paragraph" w:styleId="Nagwek1">
    <w:name w:val="heading 1"/>
    <w:basedOn w:val="Gwnytekstnagwka"/>
    <w:next w:val="Tekstpodstawowy"/>
    <w:qFormat/>
    <w:pPr>
      <w:spacing w:before="220" w:after="220"/>
      <w:ind w:left="-2520"/>
      <w:outlineLvl w:val="0"/>
    </w:pPr>
    <w:rPr>
      <w:spacing w:val="-5"/>
      <w:kern w:val="28"/>
      <w:sz w:val="22"/>
    </w:rPr>
  </w:style>
  <w:style w:type="paragraph" w:styleId="Nagwek2">
    <w:name w:val="heading 2"/>
    <w:basedOn w:val="Gwnytekstnagwka"/>
    <w:next w:val="Tekstpodstawowy"/>
    <w:qFormat/>
    <w:pPr>
      <w:spacing w:before="220"/>
      <w:outlineLvl w:val="1"/>
    </w:pPr>
    <w:rPr>
      <w:b/>
    </w:rPr>
  </w:style>
  <w:style w:type="paragraph" w:styleId="Nagwek3">
    <w:name w:val="heading 3"/>
    <w:basedOn w:val="Gwnytekstnagwka"/>
    <w:next w:val="Tekstpodstawowy"/>
    <w:qFormat/>
    <w:pPr>
      <w:spacing w:after="220"/>
      <w:outlineLvl w:val="2"/>
    </w:pPr>
    <w:rPr>
      <w:rFonts w:ascii="Times New Roman" w:hAnsi="Times New Roman"/>
      <w:i/>
      <w:spacing w:val="-2"/>
      <w:sz w:val="20"/>
    </w:rPr>
  </w:style>
  <w:style w:type="paragraph" w:styleId="Nagwek4">
    <w:name w:val="heading 4"/>
    <w:basedOn w:val="Gwnytekstnagwka"/>
    <w:next w:val="Tekstpodstawowy"/>
    <w:qFormat/>
    <w:pPr>
      <w:spacing w:after="220"/>
      <w:outlineLvl w:val="3"/>
    </w:pPr>
    <w:rPr>
      <w:sz w:val="20"/>
    </w:rPr>
  </w:style>
  <w:style w:type="paragraph" w:styleId="Nagwek5">
    <w:name w:val="heading 5"/>
    <w:basedOn w:val="Gwnytekstnagwka"/>
    <w:next w:val="Tekstpodstawowy"/>
    <w:qFormat/>
    <w:pPr>
      <w:outlineLvl w:val="4"/>
    </w:pPr>
  </w:style>
  <w:style w:type="paragraph" w:styleId="Nagwek6">
    <w:name w:val="heading 6"/>
    <w:basedOn w:val="Normalny"/>
    <w:next w:val="Normalny"/>
    <w:qFormat/>
    <w:pPr>
      <w:spacing w:before="240" w:after="60"/>
      <w:ind w:right="-360"/>
      <w:outlineLvl w:val="5"/>
    </w:pPr>
    <w:rPr>
      <w:rFonts w:ascii="Arial" w:hAnsi="Arial"/>
      <w:i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after="220" w:line="220" w:lineRule="atLeast"/>
      <w:ind w:right="-360"/>
    </w:pPr>
  </w:style>
  <w:style w:type="paragraph" w:customStyle="1" w:styleId="Osignicie">
    <w:name w:val="Osiągnięcie"/>
    <w:basedOn w:val="Tekstpodstawowy"/>
    <w:autoRedefine/>
    <w:rsid w:val="00C54949"/>
    <w:pPr>
      <w:spacing w:after="0" w:line="240" w:lineRule="auto"/>
      <w:ind w:left="192" w:right="0"/>
      <w:jc w:val="both"/>
    </w:pPr>
    <w:rPr>
      <w:rFonts w:ascii="Allianz Sans Light" w:hAnsi="Allianz Sans Light"/>
      <w:b/>
      <w:bCs/>
      <w:sz w:val="20"/>
    </w:rPr>
  </w:style>
  <w:style w:type="paragraph" w:customStyle="1" w:styleId="Adres1">
    <w:name w:val="Adres 1"/>
    <w:basedOn w:val="Normalny"/>
    <w:pPr>
      <w:spacing w:line="200" w:lineRule="atLeast"/>
    </w:pPr>
    <w:rPr>
      <w:sz w:val="16"/>
    </w:rPr>
  </w:style>
  <w:style w:type="paragraph" w:customStyle="1" w:styleId="Adres2">
    <w:name w:val="Adres 2"/>
    <w:basedOn w:val="Normalny"/>
    <w:pPr>
      <w:spacing w:line="200" w:lineRule="atLeast"/>
    </w:pPr>
    <w:rPr>
      <w:sz w:val="16"/>
    </w:rPr>
  </w:style>
  <w:style w:type="paragraph" w:styleId="Tekstpodstawowywcity">
    <w:name w:val="Body Text Indent"/>
    <w:basedOn w:val="Tekstpodstawowy"/>
    <w:pPr>
      <w:ind w:left="720"/>
    </w:pPr>
  </w:style>
  <w:style w:type="paragraph" w:customStyle="1" w:styleId="Miasto">
    <w:name w:val="Miasto"/>
    <w:basedOn w:val="Tekstpodstawowy"/>
    <w:next w:val="Tekstpodstawowy"/>
    <w:pPr>
      <w:keepNext/>
    </w:pPr>
  </w:style>
  <w:style w:type="paragraph" w:customStyle="1" w:styleId="Nazwaprzedsibiorstwa">
    <w:name w:val="Nazwa przedsiębiorstwa"/>
    <w:basedOn w:val="Normalny"/>
    <w:next w:val="Normalny"/>
    <w:autoRedefine/>
    <w:pPr>
      <w:tabs>
        <w:tab w:val="left" w:pos="2160"/>
        <w:tab w:val="right" w:pos="6187"/>
      </w:tabs>
      <w:spacing w:before="220" w:after="40" w:line="220" w:lineRule="atLeast"/>
      <w:ind w:right="-360"/>
    </w:pPr>
  </w:style>
  <w:style w:type="paragraph" w:customStyle="1" w:styleId="Nazwaprzedsibiorstwajeden">
    <w:name w:val="Nazwa przedsiębiorstwa jeden"/>
    <w:basedOn w:val="Nazwaprzedsibiorstwa"/>
    <w:next w:val="Normalny"/>
  </w:style>
  <w:style w:type="paragraph" w:styleId="Data">
    <w:name w:val="Date"/>
    <w:basedOn w:val="Tekstpodstawowy"/>
    <w:pPr>
      <w:keepNext/>
    </w:pPr>
  </w:style>
  <w:style w:type="paragraph" w:customStyle="1" w:styleId="Etykietadokumentu">
    <w:name w:val="Etykieta dokumentu"/>
    <w:basedOn w:val="Normalny"/>
    <w:next w:val="Normalny"/>
    <w:pPr>
      <w:spacing w:after="220"/>
      <w:ind w:right="-360"/>
    </w:pPr>
    <w:rPr>
      <w:spacing w:val="-20"/>
      <w:sz w:val="48"/>
    </w:rPr>
  </w:style>
  <w:style w:type="character" w:styleId="Uwydatnienie">
    <w:name w:val="Emphasis"/>
    <w:qFormat/>
    <w:rPr>
      <w:rFonts w:ascii="Arial" w:hAnsi="Arial"/>
      <w:b/>
      <w:spacing w:val="-8"/>
      <w:sz w:val="18"/>
    </w:rPr>
  </w:style>
  <w:style w:type="paragraph" w:customStyle="1" w:styleId="Gwnynagwek">
    <w:name w:val="Główny nagłówek"/>
    <w:basedOn w:val="Normalny"/>
    <w:pPr>
      <w:ind w:right="-360"/>
    </w:pPr>
  </w:style>
  <w:style w:type="paragraph" w:styleId="Stopka">
    <w:name w:val="footer"/>
    <w:basedOn w:val="Gwnynagwek"/>
    <w:pPr>
      <w:tabs>
        <w:tab w:val="right" w:pos="6840"/>
      </w:tabs>
      <w:spacing w:line="220" w:lineRule="atLeast"/>
    </w:pPr>
    <w:rPr>
      <w:rFonts w:ascii="Arial" w:hAnsi="Arial"/>
      <w:b/>
      <w:sz w:val="18"/>
    </w:rPr>
  </w:style>
  <w:style w:type="paragraph" w:styleId="Nagwek">
    <w:name w:val="header"/>
    <w:basedOn w:val="Gwnynagwek"/>
    <w:pPr>
      <w:spacing w:line="220" w:lineRule="atLeast"/>
    </w:pPr>
  </w:style>
  <w:style w:type="paragraph" w:customStyle="1" w:styleId="Gwnytekstnagwka">
    <w:name w:val="Główny tekst nagłówka"/>
    <w:basedOn w:val="Tekstpodstawowy"/>
    <w:next w:val="Tekstpodstawowy"/>
    <w:pPr>
      <w:keepNext/>
      <w:keepLines/>
      <w:spacing w:after="0"/>
    </w:pPr>
    <w:rPr>
      <w:rFonts w:ascii="Arial" w:hAnsi="Arial"/>
      <w:spacing w:val="-4"/>
      <w:sz w:val="18"/>
    </w:rPr>
  </w:style>
  <w:style w:type="paragraph" w:customStyle="1" w:styleId="Instytucja">
    <w:name w:val="Instytucja"/>
    <w:basedOn w:val="Normalny"/>
    <w:next w:val="Osignicie"/>
    <w:autoRedefine/>
    <w:pPr>
      <w:tabs>
        <w:tab w:val="left" w:pos="2160"/>
        <w:tab w:val="right" w:pos="6187"/>
      </w:tabs>
      <w:spacing w:before="220" w:after="60" w:line="220" w:lineRule="atLeast"/>
      <w:ind w:right="-360"/>
    </w:pPr>
  </w:style>
  <w:style w:type="character" w:customStyle="1" w:styleId="Zadanie">
    <w:name w:val="Zadanie"/>
    <w:basedOn w:val="Domylnaczcionkaakapitu"/>
  </w:style>
  <w:style w:type="paragraph" w:customStyle="1" w:styleId="Stanowisko">
    <w:name w:val="Stanowisko"/>
    <w:next w:val="Osignicie"/>
    <w:pPr>
      <w:spacing w:after="40" w:line="220" w:lineRule="atLeast"/>
    </w:pPr>
    <w:rPr>
      <w:rFonts w:ascii="Arial" w:hAnsi="Arial"/>
      <w:b/>
      <w:spacing w:val="-10"/>
      <w:lang w:eastAsia="en-US"/>
    </w:rPr>
  </w:style>
  <w:style w:type="character" w:customStyle="1" w:styleId="Pocztkoweuwypuklenie">
    <w:name w:val="Początkowe uwypuklenie"/>
    <w:rPr>
      <w:rFonts w:ascii="Arial" w:hAnsi="Arial"/>
      <w:b/>
      <w:spacing w:val="-8"/>
      <w:sz w:val="18"/>
    </w:rPr>
  </w:style>
  <w:style w:type="paragraph" w:customStyle="1" w:styleId="Nazwisko">
    <w:name w:val="Nazwisko"/>
    <w:basedOn w:val="Normalny"/>
    <w:next w:val="Normalny"/>
    <w:autoRedefine/>
    <w:pPr>
      <w:spacing w:before="360" w:after="440" w:line="240" w:lineRule="atLeast"/>
      <w:ind w:left="2160"/>
    </w:pPr>
    <w:rPr>
      <w:spacing w:val="-20"/>
      <w:sz w:val="48"/>
    </w:rPr>
  </w:style>
  <w:style w:type="paragraph" w:customStyle="1" w:styleId="Beztytuu">
    <w:name w:val="Bez tytułu"/>
    <w:basedOn w:val="Normalny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pacing w:before="120" w:line="280" w:lineRule="atLeast"/>
    </w:pPr>
    <w:rPr>
      <w:rFonts w:ascii="Arial" w:hAnsi="Arial"/>
      <w:b/>
      <w:spacing w:val="-10"/>
      <w:position w:val="7"/>
    </w:rPr>
  </w:style>
  <w:style w:type="paragraph" w:customStyle="1" w:styleId="Cel">
    <w:name w:val="Cel"/>
    <w:basedOn w:val="Normalny"/>
    <w:next w:val="Tekstpodstawowy"/>
    <w:pPr>
      <w:spacing w:before="220" w:after="220" w:line="220" w:lineRule="atLeast"/>
    </w:pPr>
  </w:style>
  <w:style w:type="character" w:styleId="Numerstrony">
    <w:name w:val="page number"/>
    <w:rPr>
      <w:rFonts w:ascii="Arial" w:hAnsi="Arial"/>
      <w:b/>
      <w:sz w:val="18"/>
    </w:rPr>
  </w:style>
  <w:style w:type="paragraph" w:customStyle="1" w:styleId="Tytusekcji">
    <w:name w:val="Tytuł sekcji"/>
    <w:basedOn w:val="Normalny"/>
    <w:next w:val="Normalny"/>
    <w:rPr>
      <w:b/>
    </w:rPr>
  </w:style>
  <w:style w:type="paragraph" w:customStyle="1" w:styleId="Podtytusekcji">
    <w:name w:val="Podtytuł sekcji"/>
    <w:basedOn w:val="Tytusekcji"/>
    <w:next w:val="Normalny"/>
    <w:rPr>
      <w:b w:val="0"/>
      <w:position w:val="6"/>
    </w:rPr>
  </w:style>
  <w:style w:type="paragraph" w:customStyle="1" w:styleId="Informacjeosobiste">
    <w:name w:val="Informacje osobiste"/>
    <w:basedOn w:val="Osignicie"/>
    <w:pPr>
      <w:spacing w:before="220"/>
    </w:pPr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Pr>
      <w:rFonts w:ascii="Arial" w:hAnsi="Arial" w:cs="Aria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HTML-adres">
    <w:name w:val="HTML Address"/>
    <w:basedOn w:val="Normalny"/>
    <w:rPr>
      <w:i/>
      <w:iCs/>
    </w:rPr>
  </w:style>
  <w:style w:type="character" w:styleId="HTML-akronim">
    <w:name w:val="HTML Acronym"/>
    <w:basedOn w:val="Domylnaczcionkaakapitu"/>
  </w:style>
  <w:style w:type="character" w:styleId="HTML-cytat">
    <w:name w:val="HTML Cite"/>
    <w:basedOn w:val="Domylnaczcionkaakapitu"/>
    <w:rPr>
      <w:i/>
      <w:iCs/>
    </w:rPr>
  </w:style>
  <w:style w:type="character" w:styleId="HTML-definicja">
    <w:name w:val="HTML Definition"/>
    <w:basedOn w:val="Domylnaczcionkaakapitu"/>
    <w:rPr>
      <w:i/>
      <w:iCs/>
    </w:rPr>
  </w:style>
  <w:style w:type="character" w:styleId="HTML-klawiatura">
    <w:name w:val="HTML Keyboard"/>
    <w:basedOn w:val="Domylnaczcionkaakapitu"/>
    <w:rPr>
      <w:rFonts w:ascii="Courier New" w:hAnsi="Courier New"/>
      <w:sz w:val="20"/>
      <w:szCs w:val="20"/>
    </w:rPr>
  </w:style>
  <w:style w:type="character" w:styleId="HTML-kod">
    <w:name w:val="HTML Code"/>
    <w:basedOn w:val="Domylnaczcionkaakapitu"/>
    <w:rPr>
      <w:rFonts w:ascii="Courier New" w:hAnsi="Courier New"/>
      <w:sz w:val="20"/>
      <w:szCs w:val="20"/>
    </w:rPr>
  </w:style>
  <w:style w:type="character" w:styleId="HTML-przykad">
    <w:name w:val="HTML Sample"/>
    <w:basedOn w:val="Domylnaczcionkaakapitu"/>
    <w:rPr>
      <w:rFonts w:ascii="Courier New" w:hAnsi="Courier New"/>
    </w:rPr>
  </w:style>
  <w:style w:type="character" w:styleId="HTML-staaszeroko">
    <w:name w:val="HTML Typewriter"/>
    <w:basedOn w:val="Domylnaczcionkaakapitu"/>
    <w:rPr>
      <w:rFonts w:ascii="Courier New" w:hAnsi="Courier New"/>
      <w:sz w:val="20"/>
      <w:szCs w:val="20"/>
    </w:rPr>
  </w:style>
  <w:style w:type="paragraph" w:styleId="HTML-wstpniesformatowany">
    <w:name w:val="HTML Preformatted"/>
    <w:basedOn w:val="Normalny"/>
    <w:rPr>
      <w:rFonts w:ascii="Courier New" w:hAnsi="Courier New" w:cs="Courier New"/>
    </w:rPr>
  </w:style>
  <w:style w:type="character" w:styleId="HTML-zmienna">
    <w:name w:val="HTML Variable"/>
    <w:basedOn w:val="Domylnaczcionkaakapitu"/>
    <w:rPr>
      <w:i/>
      <w:iCs/>
    </w:rPr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  <w:bCs/>
    </w:rPr>
  </w:style>
  <w:style w:type="paragraph" w:styleId="Lista">
    <w:name w:val="List"/>
    <w:basedOn w:val="Normalny"/>
    <w:pPr>
      <w:ind w:left="283" w:hanging="283"/>
    </w:pPr>
  </w:style>
  <w:style w:type="paragraph" w:styleId="Lista-kontynuacja">
    <w:name w:val="List Continue"/>
    <w:basedOn w:val="Normalny"/>
    <w:pPr>
      <w:spacing w:after="120"/>
      <w:ind w:left="283"/>
    </w:pPr>
  </w:style>
  <w:style w:type="paragraph" w:styleId="Lista-kontynuacja2">
    <w:name w:val="List Continue 2"/>
    <w:basedOn w:val="Normalny"/>
    <w:pPr>
      <w:spacing w:after="120"/>
      <w:ind w:left="566"/>
    </w:pPr>
  </w:style>
  <w:style w:type="paragraph" w:styleId="Lista-kontynuacja3">
    <w:name w:val="List Continue 3"/>
    <w:basedOn w:val="Normalny"/>
    <w:pPr>
      <w:spacing w:after="120"/>
      <w:ind w:left="849"/>
    </w:pPr>
  </w:style>
  <w:style w:type="paragraph" w:styleId="Lista-kontynuacja4">
    <w:name w:val="List Continue 4"/>
    <w:basedOn w:val="Normalny"/>
    <w:pPr>
      <w:spacing w:after="120"/>
      <w:ind w:left="1132"/>
    </w:pPr>
  </w:style>
  <w:style w:type="paragraph" w:styleId="Lista-kontynuacja5">
    <w:name w:val="List Continue 5"/>
    <w:basedOn w:val="Normalny"/>
    <w:pPr>
      <w:spacing w:after="120"/>
      <w:ind w:left="1415"/>
    </w:pPr>
  </w:style>
  <w:style w:type="paragraph" w:styleId="Lista2">
    <w:name w:val="List 2"/>
    <w:basedOn w:val="Normalny"/>
    <w:pPr>
      <w:ind w:left="566" w:hanging="283"/>
    </w:pPr>
  </w:style>
  <w:style w:type="paragraph" w:styleId="Lista3">
    <w:name w:val="List 3"/>
    <w:basedOn w:val="Normalny"/>
    <w:pPr>
      <w:ind w:left="849" w:hanging="283"/>
    </w:pPr>
  </w:style>
  <w:style w:type="paragraph" w:styleId="Lista4">
    <w:name w:val="List 4"/>
    <w:basedOn w:val="Normalny"/>
    <w:pPr>
      <w:ind w:left="1132" w:hanging="283"/>
    </w:pPr>
  </w:style>
  <w:style w:type="paragraph" w:styleId="Lista5">
    <w:name w:val="List 5"/>
    <w:basedOn w:val="Normalny"/>
    <w:pPr>
      <w:ind w:left="1415" w:hanging="283"/>
    </w:pPr>
  </w:style>
  <w:style w:type="paragraph" w:styleId="Listanumerowana">
    <w:name w:val="List Number"/>
    <w:basedOn w:val="Normalny"/>
    <w:pPr>
      <w:numPr>
        <w:numId w:val="2"/>
      </w:numPr>
    </w:pPr>
  </w:style>
  <w:style w:type="paragraph" w:styleId="Listanumerowana2">
    <w:name w:val="List Number 2"/>
    <w:basedOn w:val="Normalny"/>
    <w:pPr>
      <w:numPr>
        <w:numId w:val="3"/>
      </w:numPr>
    </w:pPr>
  </w:style>
  <w:style w:type="paragraph" w:styleId="Listanumerowana3">
    <w:name w:val="List Number 3"/>
    <w:basedOn w:val="Normalny"/>
    <w:pPr>
      <w:numPr>
        <w:numId w:val="4"/>
      </w:numPr>
    </w:pPr>
  </w:style>
  <w:style w:type="paragraph" w:styleId="Listanumerowana4">
    <w:name w:val="List Number 4"/>
    <w:basedOn w:val="Normalny"/>
    <w:pPr>
      <w:numPr>
        <w:numId w:val="5"/>
      </w:numPr>
    </w:pPr>
  </w:style>
  <w:style w:type="paragraph" w:styleId="Listanumerowana5">
    <w:name w:val="List Number 5"/>
    <w:basedOn w:val="Normalny"/>
    <w:pPr>
      <w:numPr>
        <w:numId w:val="6"/>
      </w:numPr>
    </w:pPr>
  </w:style>
  <w:style w:type="paragraph" w:styleId="Listapunktowana">
    <w:name w:val="List Bullet"/>
    <w:basedOn w:val="Normalny"/>
    <w:autoRedefine/>
    <w:pPr>
      <w:numPr>
        <w:numId w:val="7"/>
      </w:numPr>
    </w:pPr>
  </w:style>
  <w:style w:type="paragraph" w:styleId="Listapunktowana2">
    <w:name w:val="List Bullet 2"/>
    <w:basedOn w:val="Normalny"/>
    <w:autoRedefine/>
    <w:pPr>
      <w:numPr>
        <w:numId w:val="8"/>
      </w:numPr>
    </w:pPr>
  </w:style>
  <w:style w:type="paragraph" w:styleId="Listapunktowana3">
    <w:name w:val="List Bullet 3"/>
    <w:basedOn w:val="Normalny"/>
    <w:autoRedefine/>
    <w:pPr>
      <w:numPr>
        <w:numId w:val="9"/>
      </w:numPr>
    </w:pPr>
  </w:style>
  <w:style w:type="paragraph" w:styleId="Listapunktowana4">
    <w:name w:val="List Bullet 4"/>
    <w:basedOn w:val="Normalny"/>
    <w:autoRedefine/>
    <w:pPr>
      <w:numPr>
        <w:numId w:val="10"/>
      </w:numPr>
    </w:pPr>
  </w:style>
  <w:style w:type="paragraph" w:styleId="Listapunktowana5">
    <w:name w:val="List Bullet 5"/>
    <w:basedOn w:val="Normalny"/>
    <w:autoRedefine/>
    <w:pPr>
      <w:numPr>
        <w:numId w:val="11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 w:cs="Arial"/>
      <w:b/>
      <w:bCs/>
    </w:rPr>
  </w:style>
  <w:style w:type="paragraph" w:styleId="Nagweknotatki">
    <w:name w:val="Note Heading"/>
    <w:basedOn w:val="Normalny"/>
    <w:next w:val="Normalny"/>
  </w:style>
  <w:style w:type="paragraph" w:styleId="Nagwekwiadomoci">
    <w:name w:val="Message Header"/>
    <w:basedOn w:val="Normalny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NormalnyWeb">
    <w:name w:val="Normal (Web)"/>
    <w:basedOn w:val="Normalny"/>
    <w:rPr>
      <w:sz w:val="24"/>
      <w:szCs w:val="24"/>
    </w:rPr>
  </w:style>
  <w:style w:type="character" w:styleId="Numerwiersza">
    <w:name w:val="line number"/>
    <w:basedOn w:val="Domylnaczcionkaakapitu"/>
  </w:style>
  <w:style w:type="character" w:styleId="UyteHipercze">
    <w:name w:val="FollowedHyperlink"/>
    <w:basedOn w:val="Domylnaczcionkaakapitu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Pr>
      <w:sz w:val="16"/>
      <w:szCs w:val="16"/>
    </w:rPr>
  </w:style>
  <w:style w:type="character" w:styleId="Odwoanieprzypisudolnego">
    <w:name w:val="footnote reference"/>
    <w:basedOn w:val="Domylnaczcionkaakapitu"/>
    <w:semiHidden/>
    <w:rPr>
      <w:vertAlign w:val="superscript"/>
    </w:rPr>
  </w:style>
  <w:style w:type="character" w:styleId="Odwoanieprzypisukocowego">
    <w:name w:val="endnote reference"/>
    <w:basedOn w:val="Domylnaczcionkaakapitu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Podpis">
    <w:name w:val="Signature"/>
    <w:basedOn w:val="Normalny"/>
    <w:pPr>
      <w:ind w:left="4252"/>
    </w:pPr>
  </w:style>
  <w:style w:type="paragraph" w:styleId="Podpise-mail">
    <w:name w:val="E-mail Signature"/>
    <w:basedOn w:val="Normalny"/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Pogrubienie">
    <w:name w:val="Strong"/>
    <w:basedOn w:val="Domylnaczcionkaakapitu"/>
    <w:qFormat/>
    <w:rPr>
      <w:b/>
      <w:bCs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pPr>
      <w:ind w:left="708"/>
    </w:pPr>
  </w:style>
  <w:style w:type="paragraph" w:styleId="Tekstblokowy">
    <w:name w:val="Block Text"/>
    <w:basedOn w:val="Normalny"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ekstpodstawowy2">
    <w:name w:val="Body Text 2"/>
    <w:basedOn w:val="Normalny"/>
    <w:pPr>
      <w:spacing w:after="120" w:line="480" w:lineRule="auto"/>
    </w:pPr>
  </w:style>
  <w:style w:type="paragraph" w:styleId="Tekstpodstawowy3">
    <w:name w:val="Body Text 3"/>
    <w:basedOn w:val="Normalny"/>
    <w:pPr>
      <w:spacing w:after="120"/>
    </w:pPr>
    <w:rPr>
      <w:sz w:val="16"/>
      <w:szCs w:val="16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pPr>
      <w:spacing w:after="120" w:line="240" w:lineRule="auto"/>
      <w:ind w:right="0" w:firstLine="210"/>
    </w:pPr>
  </w:style>
  <w:style w:type="paragraph" w:styleId="Tekstpodstawowyzwciciem2">
    <w:name w:val="Body Text First Indent 2"/>
    <w:basedOn w:val="Tekstpodstawowywcity"/>
    <w:pPr>
      <w:spacing w:after="120" w:line="240" w:lineRule="auto"/>
      <w:ind w:left="283" w:right="0"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</w:style>
  <w:style w:type="paragraph" w:styleId="Zwrotpoegnalny">
    <w:name w:val="Closing"/>
    <w:basedOn w:val="Normalny"/>
    <w:pPr>
      <w:ind w:left="4252"/>
    </w:pPr>
  </w:style>
  <w:style w:type="paragraph" w:styleId="Zwykytekst">
    <w:name w:val="Plain Text"/>
    <w:basedOn w:val="Normalny"/>
    <w:rPr>
      <w:rFonts w:ascii="Courier New" w:hAnsi="Courier New" w:cs="Courier New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OfertaUbezpieczenieMajtkowe">
    <w:name w:val="Oferta Ubezpieczenie Majątkowe"/>
    <w:pPr>
      <w:ind w:left="193" w:right="-357"/>
    </w:pPr>
    <w:rPr>
      <w:rFonts w:ascii="FormataCnLtCE" w:hAnsi="FormataCnLtCE"/>
      <w:sz w:val="22"/>
      <w:lang w:eastAsia="en-US"/>
    </w:rPr>
  </w:style>
  <w:style w:type="character" w:customStyle="1" w:styleId="normalnytekst1">
    <w:name w:val="normalny_tekst1"/>
    <w:basedOn w:val="Domylnaczcionkaakapitu"/>
    <w:rsid w:val="00A539EC"/>
    <w:rPr>
      <w:rFonts w:ascii="Verdana" w:hAnsi="Verdana" w:hint="default"/>
      <w:strike w:val="0"/>
      <w:dstrike w:val="0"/>
      <w:sz w:val="20"/>
      <w:szCs w:val="20"/>
      <w:u w:val="none"/>
      <w:effect w:val="none"/>
    </w:rPr>
  </w:style>
  <w:style w:type="table" w:styleId="Tabela-Siatka">
    <w:name w:val="Table Grid"/>
    <w:basedOn w:val="Standardowy"/>
    <w:rsid w:val="00AB7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ShowHide(Oddzial402)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rf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zkody.korporacyjne@allianz.p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wozniak\Pulpit\alicja\Oferta%20maj&#261;tkowa%20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Oferta majątkowa OC</Template>
  <TotalTime>5</TotalTime>
  <Pages>1</Pages>
  <Words>892</Words>
  <Characters>5355</Characters>
  <Application>Microsoft Office Word</Application>
  <DocSecurity>0</DocSecurity>
  <PresentationFormat/>
  <Lines>44</Lines>
  <Paragraphs>12</Paragraphs>
  <Slides>0</Slides>
  <Notes>0</Notes>
  <HiddenSlides>0</HiddenSlides>
  <MMClips>0</MMClip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Oferta majątek (ver3)</vt:lpstr>
    </vt:vector>
  </TitlesOfParts>
  <Company/>
  <LinksUpToDate>false</LinksUpToDate>
  <CharactersWithSpaces>6235</CharactersWithSpaces>
  <SharedDoc>false</SharedDoc>
  <HyperlinkBase/>
  <HLinks>
    <vt:vector size="6" baseType="variant">
      <vt:variant>
        <vt:i4>4128890</vt:i4>
      </vt:variant>
      <vt:variant>
        <vt:i4>0</vt:i4>
      </vt:variant>
      <vt:variant>
        <vt:i4>0</vt:i4>
      </vt:variant>
      <vt:variant>
        <vt:i4>5</vt:i4>
      </vt:variant>
      <vt:variant>
        <vt:lpwstr>javascript:ShowHide(Oddzial402)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majątek (ver3)</dc:title>
  <dc:creator>allianz</dc:creator>
  <cp:lastModifiedBy>slc</cp:lastModifiedBy>
  <cp:revision>5</cp:revision>
  <cp:lastPrinted>2017-02-03T14:48:00Z</cp:lastPrinted>
  <dcterms:created xsi:type="dcterms:W3CDTF">2017-02-03T14:53:00Z</dcterms:created>
  <dcterms:modified xsi:type="dcterms:W3CDTF">2018-01-04T08:42:00Z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1045</vt:i4>
  </property>
  <property fmtid="{D5CDD505-2E9C-101B-9397-08002B2CF9AE}" pid="3" name="Version">
    <vt:i4>2000113000</vt:i4>
  </property>
  <property fmtid="{D5CDD505-2E9C-101B-9397-08002B2CF9AE}" pid="4" name="_NewReviewCycle">
    <vt:lpwstr/>
  </property>
</Properties>
</file>